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>
        <w:tc>
          <w:tcPr>
            <w:tcW w:w="9212" w:type="dxa"/>
          </w:tcPr>
          <w:p w:rsidR="00205778" w:rsidRPr="005A03A8" w:rsidRDefault="00CB07FB" w:rsidP="00CB07FB">
            <w:pPr>
              <w:rPr>
                <w:b/>
              </w:rPr>
            </w:pPr>
            <w:bookmarkStart w:id="0" w:name="_GoBack"/>
            <w:bookmarkEnd w:id="0"/>
            <w:r w:rsidRPr="005A03A8">
              <w:rPr>
                <w:b/>
              </w:rPr>
              <w:t>A k</w:t>
            </w:r>
            <w:r w:rsidR="00205778" w:rsidRPr="005A03A8">
              <w:rPr>
                <w:b/>
              </w:rPr>
              <w:t>urzus kódja</w:t>
            </w:r>
            <w:r w:rsidR="003341CE" w:rsidRPr="005A03A8">
              <w:rPr>
                <w:b/>
              </w:rPr>
              <w:t>i</w:t>
            </w:r>
            <w:r w:rsidR="00205778" w:rsidRPr="005A03A8">
              <w:rPr>
                <w:b/>
              </w:rPr>
              <w:t>:</w:t>
            </w:r>
            <w:r w:rsidR="00A31407">
              <w:t xml:space="preserve"> </w:t>
            </w:r>
            <w:r w:rsidR="00A31407" w:rsidRPr="00A31407">
              <w:rPr>
                <w:bCs/>
              </w:rPr>
              <w:t>BBN-FIL-332/01, BBN-FIL18-332.01, BMA-FILD-332/01</w:t>
            </w:r>
          </w:p>
        </w:tc>
      </w:tr>
      <w:tr w:rsidR="003341CE" w:rsidRPr="003341CE">
        <w:tc>
          <w:tcPr>
            <w:tcW w:w="9212" w:type="dxa"/>
          </w:tcPr>
          <w:p w:rsidR="00205778" w:rsidRPr="003341CE" w:rsidRDefault="00CB07FB" w:rsidP="00CB07FB">
            <w:r w:rsidRPr="005A03A8">
              <w:rPr>
                <w:b/>
              </w:rPr>
              <w:t>A k</w:t>
            </w:r>
            <w:r w:rsidR="002C50E2" w:rsidRPr="005A03A8">
              <w:rPr>
                <w:b/>
              </w:rPr>
              <w:t>urzus megnevezése:</w:t>
            </w:r>
            <w:r w:rsidR="002C50E2">
              <w:t xml:space="preserve"> </w:t>
            </w:r>
            <w:r w:rsidR="004A2269" w:rsidRPr="004A2269">
              <w:t xml:space="preserve">Hatalom és demokrácia </w:t>
            </w:r>
            <w:r w:rsidR="004A2269">
              <w:t xml:space="preserve">Hannah </w:t>
            </w:r>
            <w:r w:rsidR="004A2269" w:rsidRPr="004A2269">
              <w:t>Arendt filozófiájában</w:t>
            </w:r>
          </w:p>
        </w:tc>
      </w:tr>
      <w:tr w:rsidR="003341CE" w:rsidRPr="003341CE">
        <w:tc>
          <w:tcPr>
            <w:tcW w:w="9212" w:type="dxa"/>
          </w:tcPr>
          <w:p w:rsidR="00205778" w:rsidRPr="003341CE" w:rsidRDefault="00CB07FB" w:rsidP="00CB07FB">
            <w:r w:rsidRPr="005A03A8">
              <w:rPr>
                <w:b/>
              </w:rPr>
              <w:t>A k</w:t>
            </w:r>
            <w:r w:rsidR="00D439CA" w:rsidRPr="005A03A8">
              <w:rPr>
                <w:b/>
              </w:rPr>
              <w:t>urzus megnevezése angolul</w:t>
            </w:r>
            <w:r w:rsidR="00737B5D" w:rsidRPr="005A03A8">
              <w:rPr>
                <w:b/>
              </w:rPr>
              <w:t>:</w:t>
            </w:r>
            <w:r w:rsidR="008214FD">
              <w:t xml:space="preserve"> </w:t>
            </w:r>
            <w:proofErr w:type="spellStart"/>
            <w:r w:rsidR="004A2269">
              <w:t>Power</w:t>
            </w:r>
            <w:proofErr w:type="spellEnd"/>
            <w:r w:rsidR="004A2269">
              <w:t xml:space="preserve"> and </w:t>
            </w:r>
            <w:proofErr w:type="spellStart"/>
            <w:r w:rsidR="004A2269">
              <w:t>democracy</w:t>
            </w:r>
            <w:proofErr w:type="spellEnd"/>
            <w:r w:rsidR="005A03A8">
              <w:t xml:space="preserve"> </w:t>
            </w:r>
            <w:proofErr w:type="spellStart"/>
            <w:r w:rsidR="00DB3F01">
              <w:t>in</w:t>
            </w:r>
            <w:proofErr w:type="spellEnd"/>
            <w:r w:rsidR="00DB3F01">
              <w:t xml:space="preserve"> </w:t>
            </w:r>
            <w:proofErr w:type="spellStart"/>
            <w:r w:rsidR="005A03A8">
              <w:t>Hannah</w:t>
            </w:r>
            <w:proofErr w:type="spellEnd"/>
            <w:r w:rsidR="005A03A8">
              <w:t xml:space="preserve"> </w:t>
            </w:r>
            <w:proofErr w:type="spellStart"/>
            <w:r w:rsidR="005A03A8">
              <w:t>Arendt’s</w:t>
            </w:r>
            <w:proofErr w:type="spellEnd"/>
            <w:r w:rsidR="005A03A8">
              <w:t xml:space="preserve"> </w:t>
            </w:r>
            <w:proofErr w:type="spellStart"/>
            <w:r w:rsidR="005A03A8">
              <w:t>philosophy</w:t>
            </w:r>
            <w:proofErr w:type="spellEnd"/>
          </w:p>
        </w:tc>
      </w:tr>
      <w:tr w:rsidR="003341CE" w:rsidRPr="003341CE">
        <w:tc>
          <w:tcPr>
            <w:tcW w:w="9212" w:type="dxa"/>
          </w:tcPr>
          <w:p w:rsidR="00F2521B" w:rsidRPr="003341CE" w:rsidRDefault="00CB07FB" w:rsidP="00E6609E">
            <w:pPr>
              <w:suppressAutoHyphens/>
            </w:pPr>
            <w:r w:rsidRPr="005A03A8">
              <w:rPr>
                <w:b/>
              </w:rPr>
              <w:t>A k</w:t>
            </w:r>
            <w:r w:rsidR="00F2521B" w:rsidRPr="005A03A8">
              <w:rPr>
                <w:b/>
              </w:rPr>
              <w:t>urzus előadója:</w:t>
            </w:r>
            <w:r w:rsidR="005A03A8">
              <w:t xml:space="preserve"> Ruszkai Szilvia Éva</w:t>
            </w:r>
          </w:p>
        </w:tc>
      </w:tr>
    </w:tbl>
    <w:p w:rsidR="00B2126E" w:rsidRPr="003341CE" w:rsidRDefault="00B2126E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0128B9">
        <w:tc>
          <w:tcPr>
            <w:tcW w:w="9212" w:type="dxa"/>
          </w:tcPr>
          <w:p w:rsidR="002C50E2" w:rsidRPr="005A03A8" w:rsidRDefault="003341CE" w:rsidP="000128B9">
            <w:pPr>
              <w:rPr>
                <w:b/>
              </w:rPr>
            </w:pPr>
            <w:r w:rsidRPr="005A03A8">
              <w:rPr>
                <w:b/>
              </w:rPr>
              <w:t>Az o</w:t>
            </w:r>
            <w:r w:rsidR="000128B9" w:rsidRPr="005A03A8">
              <w:rPr>
                <w:b/>
              </w:rPr>
              <w:t>ktatás célja</w:t>
            </w:r>
            <w:r w:rsidRPr="005A03A8">
              <w:rPr>
                <w:b/>
              </w:rPr>
              <w:t>:</w:t>
            </w:r>
            <w:r w:rsidR="002C50E2" w:rsidRPr="005A03A8">
              <w:rPr>
                <w:b/>
              </w:rPr>
              <w:t xml:space="preserve"> </w:t>
            </w:r>
          </w:p>
          <w:p w:rsidR="00235533" w:rsidRDefault="000730C7" w:rsidP="000730C7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A kurzus keretében</w:t>
            </w:r>
            <w:r w:rsidRPr="000730C7">
              <w:rPr>
                <w:spacing w:val="-3"/>
              </w:rPr>
              <w:t xml:space="preserve"> Hannah Arendt politikai gondolkodói útját követve olyan </w:t>
            </w:r>
            <w:r>
              <w:rPr>
                <w:spacing w:val="-3"/>
              </w:rPr>
              <w:t>fontos politikai filozófiai fogalmak</w:t>
            </w:r>
            <w:r w:rsidR="00DD3EBB">
              <w:rPr>
                <w:spacing w:val="-3"/>
              </w:rPr>
              <w:t xml:space="preserve"> kerülnek tárgyalásra,</w:t>
            </w:r>
            <w:r w:rsidR="00CF0D03">
              <w:rPr>
                <w:spacing w:val="-3"/>
              </w:rPr>
              <w:t xml:space="preserve"> </w:t>
            </w:r>
            <w:r w:rsidR="00DD3EBB">
              <w:rPr>
                <w:spacing w:val="-3"/>
              </w:rPr>
              <w:t xml:space="preserve">mint </w:t>
            </w:r>
            <w:r w:rsidRPr="000730C7">
              <w:rPr>
                <w:spacing w:val="-3"/>
              </w:rPr>
              <w:t>a hatalom</w:t>
            </w:r>
            <w:r w:rsidR="00C11CC0">
              <w:rPr>
                <w:spacing w:val="-3"/>
              </w:rPr>
              <w:t xml:space="preserve">-erőszak, nyilvánosság-szabadság, pluralizmus-egyenlőség, igazság-igazságtalanság, totalitarizmus-demokrácia. </w:t>
            </w:r>
            <w:r w:rsidRPr="000730C7">
              <w:rPr>
                <w:spacing w:val="-3"/>
              </w:rPr>
              <w:t xml:space="preserve">Az </w:t>
            </w:r>
            <w:r w:rsidR="00DD3EBB">
              <w:rPr>
                <w:spacing w:val="-3"/>
              </w:rPr>
              <w:t>órák</w:t>
            </w:r>
            <w:r w:rsidRPr="000730C7">
              <w:rPr>
                <w:spacing w:val="-3"/>
              </w:rPr>
              <w:t xml:space="preserve"> struktúrája egyrészt az arendti életmű kronológiáját követi, másfelől pedig a jelenkor számára egyre relevánsabb témák kerülnek elő, így jutunk el a XX. századi totalitárius rendszerektől az arendti cselekvésfogalom </w:t>
            </w:r>
            <w:r w:rsidR="00DD3EBB">
              <w:rPr>
                <w:spacing w:val="-3"/>
              </w:rPr>
              <w:t xml:space="preserve">társadalomelméleti </w:t>
            </w:r>
            <w:r w:rsidRPr="000730C7">
              <w:rPr>
                <w:spacing w:val="-3"/>
              </w:rPr>
              <w:t>elemzéséhez és civil társadalomként való definiálásához.</w:t>
            </w:r>
            <w:r w:rsidR="00235533">
              <w:rPr>
                <w:spacing w:val="-3"/>
              </w:rPr>
              <w:t xml:space="preserve"> Az utolsó órán a hallgatókkal közösen állítjuk fel az ideális politikai modellt Arendt filozófiája nyomán.</w:t>
            </w:r>
          </w:p>
          <w:p w:rsidR="00435C83" w:rsidRPr="003341CE" w:rsidRDefault="00DD3EBB" w:rsidP="000730C7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A kurzus </w:t>
            </w:r>
            <w:r w:rsidR="00CF0D03">
              <w:rPr>
                <w:spacing w:val="-3"/>
              </w:rPr>
              <w:t>elsősorban a politikai filozófia és</w:t>
            </w:r>
            <w:r w:rsidR="00EF4A4E">
              <w:rPr>
                <w:spacing w:val="-3"/>
              </w:rPr>
              <w:t>/vagy a</w:t>
            </w:r>
            <w:r w:rsidR="00CF0D03">
              <w:rPr>
                <w:spacing w:val="-3"/>
              </w:rPr>
              <w:t xml:space="preserve"> társadalomfilozófia iránt érdeklődő hallgatók </w:t>
            </w:r>
            <w:r w:rsidR="00A31407">
              <w:rPr>
                <w:spacing w:val="-3"/>
              </w:rPr>
              <w:t>érdeklődésére tart számot.</w:t>
            </w:r>
            <w:r w:rsidR="00543773">
              <w:rPr>
                <w:spacing w:val="-3"/>
              </w:rPr>
              <w:t xml:space="preserve"> A kurzus teljesítéséhez középfokú angol nyelvtudás ajánlott, de nem feltétel.</w:t>
            </w:r>
          </w:p>
        </w:tc>
      </w:tr>
    </w:tbl>
    <w:p w:rsidR="000128B9" w:rsidRPr="003341CE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181756">
        <w:tc>
          <w:tcPr>
            <w:tcW w:w="9212" w:type="dxa"/>
          </w:tcPr>
          <w:p w:rsidR="001406B9" w:rsidRDefault="003341CE" w:rsidP="001406B9">
            <w:pPr>
              <w:rPr>
                <w:b/>
              </w:rPr>
            </w:pPr>
            <w:r w:rsidRPr="005A03A8">
              <w:rPr>
                <w:b/>
              </w:rPr>
              <w:t>A t</w:t>
            </w:r>
            <w:r w:rsidR="00CE58DF" w:rsidRPr="005A03A8">
              <w:rPr>
                <w:b/>
              </w:rPr>
              <w:t>antárgy tartalma</w:t>
            </w:r>
            <w:r w:rsidRPr="005A03A8">
              <w:rPr>
                <w:b/>
              </w:rPr>
              <w:t>:</w:t>
            </w:r>
            <w:r w:rsidR="001406B9" w:rsidRPr="005A03A8">
              <w:rPr>
                <w:b/>
              </w:rPr>
              <w:t xml:space="preserve"> </w:t>
            </w:r>
          </w:p>
          <w:p w:rsidR="009965A5" w:rsidRPr="009965A5" w:rsidRDefault="009965A5" w:rsidP="00C228AF">
            <w:pPr>
              <w:pStyle w:val="Listaszerbekezds"/>
              <w:numPr>
                <w:ilvl w:val="0"/>
                <w:numId w:val="11"/>
              </w:numPr>
              <w:ind w:hanging="391"/>
              <w:rPr>
                <w:b/>
              </w:rPr>
            </w:pPr>
            <w:r>
              <w:rPr>
                <w:b/>
              </w:rPr>
              <w:t>Bevezetés</w:t>
            </w:r>
          </w:p>
          <w:p w:rsidR="000128B9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 xml:space="preserve">óra: </w:t>
            </w:r>
            <w:r w:rsidR="00A31407">
              <w:rPr>
                <w:spacing w:val="-3"/>
              </w:rPr>
              <w:t>Óramegbeszélés</w:t>
            </w:r>
            <w:r w:rsidR="009965A5">
              <w:rPr>
                <w:spacing w:val="-3"/>
              </w:rPr>
              <w:t>, bevezetés</w:t>
            </w:r>
          </w:p>
          <w:p w:rsidR="009965A5" w:rsidRPr="009965A5" w:rsidRDefault="009965A5" w:rsidP="009965A5">
            <w:pPr>
              <w:pStyle w:val="Listaszerbekezds"/>
              <w:numPr>
                <w:ilvl w:val="0"/>
                <w:numId w:val="11"/>
              </w:numPr>
              <w:rPr>
                <w:b/>
                <w:bCs/>
                <w:spacing w:val="-3"/>
              </w:rPr>
            </w:pPr>
            <w:r w:rsidRPr="009965A5">
              <w:rPr>
                <w:b/>
                <w:bCs/>
                <w:spacing w:val="-3"/>
              </w:rPr>
              <w:t>A totalitárius rendszerek tapasztalata</w:t>
            </w:r>
          </w:p>
          <w:p w:rsidR="002D4BCB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 xml:space="preserve">óra: </w:t>
            </w:r>
            <w:r w:rsidR="00517539">
              <w:rPr>
                <w:spacing w:val="-3"/>
              </w:rPr>
              <w:t xml:space="preserve">A totalitarizmus </w:t>
            </w:r>
            <w:r w:rsidR="005B7CF2">
              <w:rPr>
                <w:spacing w:val="-3"/>
              </w:rPr>
              <w:t>és a modern gonosz</w:t>
            </w:r>
          </w:p>
          <w:p w:rsidR="002D4BCB" w:rsidRDefault="002D4BCB" w:rsidP="00B814A9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 xml:space="preserve">: </w:t>
            </w:r>
            <w:r w:rsidR="00517539" w:rsidRPr="00B814A9">
              <w:rPr>
                <w:spacing w:val="-3"/>
              </w:rPr>
              <w:t>A felelősség és a lelkiismeret szerepe a politikában</w:t>
            </w:r>
          </w:p>
          <w:p w:rsidR="009965A5" w:rsidRPr="009965A5" w:rsidRDefault="009965A5" w:rsidP="009965A5">
            <w:pPr>
              <w:pStyle w:val="Listaszerbekezds"/>
              <w:numPr>
                <w:ilvl w:val="0"/>
                <w:numId w:val="11"/>
              </w:numPr>
              <w:rPr>
                <w:b/>
                <w:bCs/>
                <w:spacing w:val="-3"/>
              </w:rPr>
            </w:pPr>
            <w:r w:rsidRPr="009965A5">
              <w:rPr>
                <w:b/>
                <w:bCs/>
                <w:spacing w:val="-3"/>
              </w:rPr>
              <w:t>Arendti fogalompárok</w:t>
            </w:r>
          </w:p>
          <w:p w:rsidR="002D4BCB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>: Hatalom &amp; erőszak</w:t>
            </w:r>
          </w:p>
          <w:p w:rsidR="002D4BCB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 xml:space="preserve">: </w:t>
            </w:r>
            <w:r w:rsidR="009965A5">
              <w:rPr>
                <w:spacing w:val="-3"/>
              </w:rPr>
              <w:t>Nyilvánosság &amp; szabadság</w:t>
            </w:r>
          </w:p>
          <w:p w:rsidR="0097445F" w:rsidRDefault="0097445F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 xml:space="preserve">óra: </w:t>
            </w:r>
            <w:r w:rsidR="009965A5">
              <w:rPr>
                <w:spacing w:val="-3"/>
              </w:rPr>
              <w:t>Pluralizmus &amp; egyenlőség</w:t>
            </w:r>
          </w:p>
          <w:p w:rsidR="009965A5" w:rsidRDefault="009965A5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óra: Igazság(</w:t>
            </w:r>
            <w:proofErr w:type="spellStart"/>
            <w:r>
              <w:rPr>
                <w:spacing w:val="-3"/>
              </w:rPr>
              <w:t>osság</w:t>
            </w:r>
            <w:proofErr w:type="spellEnd"/>
            <w:r>
              <w:rPr>
                <w:spacing w:val="-3"/>
              </w:rPr>
              <w:t>) &amp; igazságtalanság</w:t>
            </w:r>
          </w:p>
          <w:p w:rsidR="009965A5" w:rsidRPr="009965A5" w:rsidRDefault="009965A5" w:rsidP="009965A5">
            <w:pPr>
              <w:pStyle w:val="Listaszerbekezds"/>
              <w:numPr>
                <w:ilvl w:val="0"/>
                <w:numId w:val="11"/>
              </w:numPr>
              <w:rPr>
                <w:b/>
                <w:bCs/>
                <w:spacing w:val="-3"/>
              </w:rPr>
            </w:pPr>
            <w:r w:rsidRPr="009965A5">
              <w:rPr>
                <w:b/>
                <w:bCs/>
                <w:spacing w:val="-3"/>
              </w:rPr>
              <w:t>Arendt demokrácia képe(i)</w:t>
            </w:r>
          </w:p>
          <w:p w:rsidR="002D4BCB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 xml:space="preserve">: </w:t>
            </w:r>
            <w:r w:rsidR="009965A5">
              <w:rPr>
                <w:spacing w:val="-3"/>
              </w:rPr>
              <w:t xml:space="preserve">A politikai én – a homo </w:t>
            </w:r>
            <w:proofErr w:type="spellStart"/>
            <w:r w:rsidR="009965A5">
              <w:rPr>
                <w:spacing w:val="-3"/>
              </w:rPr>
              <w:t>politicus</w:t>
            </w:r>
            <w:proofErr w:type="spellEnd"/>
            <w:r w:rsidR="009965A5">
              <w:rPr>
                <w:spacing w:val="-3"/>
              </w:rPr>
              <w:t xml:space="preserve"> </w:t>
            </w:r>
            <w:proofErr w:type="spellStart"/>
            <w:r w:rsidR="009965A5">
              <w:rPr>
                <w:spacing w:val="-3"/>
              </w:rPr>
              <w:t>arendti</w:t>
            </w:r>
            <w:proofErr w:type="spellEnd"/>
            <w:r w:rsidR="009965A5">
              <w:rPr>
                <w:spacing w:val="-3"/>
              </w:rPr>
              <w:t xml:space="preserve"> fogalma</w:t>
            </w:r>
          </w:p>
          <w:p w:rsidR="005B7CF2" w:rsidRPr="009965A5" w:rsidRDefault="002D4BCB" w:rsidP="009965A5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 xml:space="preserve">: </w:t>
            </w:r>
            <w:r w:rsidR="00E17D0B">
              <w:rPr>
                <w:spacing w:val="-3"/>
              </w:rPr>
              <w:t>A modern demokrácia kritikája</w:t>
            </w:r>
          </w:p>
          <w:p w:rsidR="002D4BCB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 xml:space="preserve">: Az </w:t>
            </w:r>
            <w:proofErr w:type="spellStart"/>
            <w:r w:rsidR="00517539">
              <w:rPr>
                <w:spacing w:val="-3"/>
              </w:rPr>
              <w:t>arendti</w:t>
            </w:r>
            <w:proofErr w:type="spellEnd"/>
            <w:r w:rsidR="00517539">
              <w:rPr>
                <w:spacing w:val="-3"/>
              </w:rPr>
              <w:t xml:space="preserve"> cselekvés, mint </w:t>
            </w:r>
            <w:proofErr w:type="spellStart"/>
            <w:r w:rsidR="00517539">
              <w:rPr>
                <w:spacing w:val="-3"/>
              </w:rPr>
              <w:t>deliberáció</w:t>
            </w:r>
            <w:proofErr w:type="spellEnd"/>
          </w:p>
          <w:p w:rsidR="009965A5" w:rsidRPr="009965A5" w:rsidRDefault="009965A5" w:rsidP="00E0038F">
            <w:pPr>
              <w:pStyle w:val="Listaszerbekezds"/>
              <w:numPr>
                <w:ilvl w:val="0"/>
                <w:numId w:val="11"/>
              </w:numPr>
              <w:ind w:left="754"/>
              <w:rPr>
                <w:b/>
                <w:bCs/>
                <w:spacing w:val="-3"/>
              </w:rPr>
            </w:pPr>
            <w:r w:rsidRPr="009965A5">
              <w:rPr>
                <w:b/>
                <w:bCs/>
                <w:spacing w:val="-3"/>
              </w:rPr>
              <w:t>Az arendti politikai filozófiai modern értelmezési lehetőségei</w:t>
            </w:r>
          </w:p>
          <w:p w:rsidR="002D4BCB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>: Az arendti cselekvés, mint civil társadalom</w:t>
            </w:r>
          </w:p>
          <w:p w:rsidR="009965A5" w:rsidRPr="009965A5" w:rsidRDefault="009965A5" w:rsidP="009965A5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óra: Az elemi köztársaságok arendti képe</w:t>
            </w:r>
          </w:p>
          <w:p w:rsidR="00B814A9" w:rsidRPr="0097445F" w:rsidRDefault="002D4BCB" w:rsidP="0097445F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97445F">
              <w:rPr>
                <w:spacing w:val="-3"/>
              </w:rPr>
              <w:t>: Összegzés: Az ideális politikai modell felállítása Arendt filozófiájában</w:t>
            </w:r>
          </w:p>
        </w:tc>
      </w:tr>
    </w:tbl>
    <w:p w:rsidR="000128B9" w:rsidRPr="003341CE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181756">
        <w:tc>
          <w:tcPr>
            <w:tcW w:w="9212" w:type="dxa"/>
          </w:tcPr>
          <w:p w:rsidR="001406B9" w:rsidRPr="005A03A8" w:rsidRDefault="00845C4A" w:rsidP="001406B9">
            <w:pPr>
              <w:rPr>
                <w:b/>
              </w:rPr>
            </w:pPr>
            <w:r w:rsidRPr="005A03A8">
              <w:rPr>
                <w:b/>
              </w:rPr>
              <w:t>A kurzus számonkérési és értékelési rendszere:</w:t>
            </w:r>
            <w:r w:rsidR="00AC5510" w:rsidRPr="005A03A8">
              <w:rPr>
                <w:b/>
              </w:rPr>
              <w:t xml:space="preserve"> </w:t>
            </w:r>
          </w:p>
          <w:p w:rsidR="000128B9" w:rsidRDefault="005A03A8" w:rsidP="005A03A8">
            <w:pPr>
              <w:pStyle w:val="Listaszerbekezds"/>
              <w:numPr>
                <w:ilvl w:val="0"/>
                <w:numId w:val="2"/>
              </w:numPr>
              <w:rPr>
                <w:spacing w:val="-3"/>
              </w:rPr>
            </w:pPr>
            <w:r>
              <w:rPr>
                <w:spacing w:val="-3"/>
              </w:rPr>
              <w:t>aktív órai részvétel</w:t>
            </w:r>
            <w:r w:rsidR="008063C6">
              <w:rPr>
                <w:spacing w:val="-3"/>
              </w:rPr>
              <w:t xml:space="preserve"> (</w:t>
            </w:r>
            <w:proofErr w:type="spellStart"/>
            <w:r w:rsidR="008063C6">
              <w:rPr>
                <w:spacing w:val="-3"/>
              </w:rPr>
              <w:t>max</w:t>
            </w:r>
            <w:proofErr w:type="spellEnd"/>
            <w:r w:rsidR="008063C6">
              <w:rPr>
                <w:spacing w:val="-3"/>
              </w:rPr>
              <w:t>. 3 hiányzás)</w:t>
            </w:r>
            <w:r w:rsidR="000E036E">
              <w:rPr>
                <w:spacing w:val="-3"/>
              </w:rPr>
              <w:t>.</w:t>
            </w:r>
          </w:p>
          <w:p w:rsidR="005A03A8" w:rsidRDefault="008063C6" w:rsidP="005A03A8">
            <w:pPr>
              <w:pStyle w:val="Listaszerbekezds"/>
              <w:numPr>
                <w:ilvl w:val="0"/>
                <w:numId w:val="2"/>
              </w:numPr>
              <w:rPr>
                <w:spacing w:val="-3"/>
              </w:rPr>
            </w:pPr>
            <w:r>
              <w:rPr>
                <w:spacing w:val="-3"/>
              </w:rPr>
              <w:t xml:space="preserve">kiadott </w:t>
            </w:r>
            <w:r w:rsidR="005A03A8">
              <w:rPr>
                <w:spacing w:val="-3"/>
              </w:rPr>
              <w:t>szakirodal</w:t>
            </w:r>
            <w:r>
              <w:rPr>
                <w:spacing w:val="-3"/>
              </w:rPr>
              <w:t>mak</w:t>
            </w:r>
            <w:r w:rsidR="005A03A8">
              <w:rPr>
                <w:spacing w:val="-3"/>
              </w:rPr>
              <w:t xml:space="preserve"> feldolgozása</w:t>
            </w:r>
            <w:r>
              <w:rPr>
                <w:spacing w:val="-3"/>
              </w:rPr>
              <w:t>.</w:t>
            </w:r>
          </w:p>
          <w:p w:rsidR="005A03A8" w:rsidRPr="005A03A8" w:rsidRDefault="005A03A8" w:rsidP="005A03A8">
            <w:pPr>
              <w:pStyle w:val="Listaszerbekezds"/>
              <w:numPr>
                <w:ilvl w:val="0"/>
                <w:numId w:val="2"/>
              </w:numPr>
              <w:rPr>
                <w:spacing w:val="-3"/>
              </w:rPr>
            </w:pPr>
            <w:r>
              <w:rPr>
                <w:spacing w:val="-3"/>
              </w:rPr>
              <w:t>szemináriumi dolgozat</w:t>
            </w:r>
            <w:r w:rsidR="009965A5">
              <w:rPr>
                <w:spacing w:val="-3"/>
              </w:rPr>
              <w:t xml:space="preserve"> (esszé)</w:t>
            </w:r>
            <w:r w:rsidR="008063C6">
              <w:rPr>
                <w:spacing w:val="-3"/>
              </w:rPr>
              <w:t xml:space="preserve"> elkészítése a szorgalmi időszak utáni első hét végéig</w:t>
            </w:r>
            <w:r w:rsidR="001E3888">
              <w:rPr>
                <w:spacing w:val="-3"/>
              </w:rPr>
              <w:t xml:space="preserve"> az egyik arendti fogalompárról</w:t>
            </w:r>
            <w:r w:rsidR="008063C6">
              <w:rPr>
                <w:spacing w:val="-3"/>
              </w:rPr>
              <w:t>.</w:t>
            </w:r>
          </w:p>
        </w:tc>
      </w:tr>
    </w:tbl>
    <w:p w:rsidR="000128B9" w:rsidRPr="003341CE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181756">
        <w:tc>
          <w:tcPr>
            <w:tcW w:w="9212" w:type="dxa"/>
          </w:tcPr>
          <w:p w:rsidR="001406B9" w:rsidRDefault="00B2126E" w:rsidP="001406B9">
            <w:pPr>
              <w:rPr>
                <w:b/>
                <w:spacing w:val="-3"/>
              </w:rPr>
            </w:pPr>
            <w:r w:rsidRPr="005A03A8">
              <w:rPr>
                <w:b/>
              </w:rPr>
              <w:t>Irodalom</w:t>
            </w:r>
            <w:r w:rsidR="003341CE" w:rsidRPr="005A03A8">
              <w:rPr>
                <w:b/>
              </w:rPr>
              <w:t>:</w:t>
            </w:r>
          </w:p>
          <w:p w:rsidR="00F23A20" w:rsidRPr="00F23A20" w:rsidRDefault="00F23A20" w:rsidP="00F23A20">
            <w:pPr>
              <w:pStyle w:val="Listaszerbekezds"/>
              <w:numPr>
                <w:ilvl w:val="0"/>
                <w:numId w:val="7"/>
              </w:numPr>
              <w:rPr>
                <w:b/>
                <w:spacing w:val="-3"/>
              </w:rPr>
            </w:pPr>
            <w:r>
              <w:rPr>
                <w:b/>
                <w:spacing w:val="-3"/>
              </w:rPr>
              <w:t>Primer irodalom:</w:t>
            </w:r>
          </w:p>
          <w:p w:rsidR="00F23A20" w:rsidRPr="00AC13F6" w:rsidRDefault="00F23A20" w:rsidP="00F23A20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proofErr w:type="spellStart"/>
            <w:r w:rsidRPr="00AC13F6">
              <w:rPr>
                <w:spacing w:val="-3"/>
              </w:rPr>
              <w:t>Arendt</w:t>
            </w:r>
            <w:proofErr w:type="spellEnd"/>
            <w:r w:rsidRPr="00AC13F6">
              <w:rPr>
                <w:spacing w:val="-3"/>
              </w:rPr>
              <w:t xml:space="preserve">, </w:t>
            </w:r>
            <w:proofErr w:type="spellStart"/>
            <w:r w:rsidRPr="00AC13F6">
              <w:rPr>
                <w:spacing w:val="-3"/>
              </w:rPr>
              <w:t>Hannah</w:t>
            </w:r>
            <w:proofErr w:type="spellEnd"/>
            <w:r w:rsidRPr="00AC13F6">
              <w:rPr>
                <w:spacing w:val="-3"/>
              </w:rPr>
              <w:t xml:space="preserve"> (1970): </w:t>
            </w:r>
            <w:proofErr w:type="spellStart"/>
            <w:r w:rsidRPr="00AC13F6">
              <w:rPr>
                <w:i/>
                <w:spacing w:val="-3"/>
              </w:rPr>
              <w:t>On</w:t>
            </w:r>
            <w:proofErr w:type="spellEnd"/>
            <w:r w:rsidRPr="00AC13F6">
              <w:rPr>
                <w:i/>
                <w:spacing w:val="-3"/>
              </w:rPr>
              <w:t xml:space="preserve"> </w:t>
            </w:r>
            <w:proofErr w:type="spellStart"/>
            <w:r w:rsidRPr="00AC13F6">
              <w:rPr>
                <w:i/>
                <w:spacing w:val="-3"/>
              </w:rPr>
              <w:t>Violence</w:t>
            </w:r>
            <w:proofErr w:type="spellEnd"/>
            <w:r w:rsidRPr="00AC13F6">
              <w:rPr>
                <w:spacing w:val="-3"/>
              </w:rPr>
              <w:t xml:space="preserve">, </w:t>
            </w:r>
            <w:proofErr w:type="spellStart"/>
            <w:r w:rsidRPr="00AC13F6">
              <w:rPr>
                <w:spacing w:val="-3"/>
              </w:rPr>
              <w:t>Harcourt</w:t>
            </w:r>
            <w:proofErr w:type="spellEnd"/>
            <w:r w:rsidRPr="00AC13F6">
              <w:rPr>
                <w:spacing w:val="-3"/>
              </w:rPr>
              <w:t xml:space="preserve"> </w:t>
            </w:r>
            <w:proofErr w:type="spellStart"/>
            <w:r w:rsidRPr="00AC13F6">
              <w:rPr>
                <w:spacing w:val="-3"/>
              </w:rPr>
              <w:t>Brace</w:t>
            </w:r>
            <w:proofErr w:type="spellEnd"/>
            <w:r w:rsidRPr="00AC13F6">
              <w:rPr>
                <w:spacing w:val="-3"/>
              </w:rPr>
              <w:t xml:space="preserve"> </w:t>
            </w:r>
            <w:proofErr w:type="spellStart"/>
            <w:r w:rsidRPr="00AC13F6">
              <w:rPr>
                <w:spacing w:val="-3"/>
              </w:rPr>
              <w:t>Jovanovich</w:t>
            </w:r>
            <w:proofErr w:type="spellEnd"/>
            <w:r w:rsidRPr="00AC13F6">
              <w:rPr>
                <w:spacing w:val="-3"/>
              </w:rPr>
              <w:t xml:space="preserve"> </w:t>
            </w:r>
            <w:proofErr w:type="spellStart"/>
            <w:r w:rsidRPr="00AC13F6">
              <w:rPr>
                <w:spacing w:val="-3"/>
              </w:rPr>
              <w:t>Publishers</w:t>
            </w:r>
            <w:proofErr w:type="spellEnd"/>
            <w:r w:rsidRPr="00AC13F6">
              <w:rPr>
                <w:spacing w:val="-3"/>
              </w:rPr>
              <w:t>, New York</w:t>
            </w:r>
            <w:r w:rsidR="00EA41AB" w:rsidRPr="00AC13F6">
              <w:rPr>
                <w:spacing w:val="-3"/>
              </w:rPr>
              <w:t xml:space="preserve"> (részletek)</w:t>
            </w:r>
          </w:p>
          <w:p w:rsidR="0028618B" w:rsidRPr="00AC13F6" w:rsidRDefault="0028618B" w:rsidP="00F23A20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r w:rsidRPr="00AC13F6">
              <w:rPr>
                <w:spacing w:val="-3"/>
              </w:rPr>
              <w:t xml:space="preserve">Arendt, Hannah (1991): </w:t>
            </w:r>
            <w:r w:rsidRPr="00AC13F6">
              <w:rPr>
                <w:i/>
                <w:spacing w:val="-3"/>
              </w:rPr>
              <w:t>A forradalom</w:t>
            </w:r>
            <w:r w:rsidRPr="00AC13F6">
              <w:rPr>
                <w:spacing w:val="-3"/>
              </w:rPr>
              <w:t xml:space="preserve">, Európa Könyvkiadó, Budapest, pp. </w:t>
            </w:r>
            <w:r w:rsidR="0095347C" w:rsidRPr="00AC13F6">
              <w:rPr>
                <w:spacing w:val="-3"/>
              </w:rPr>
              <w:t>327</w:t>
            </w:r>
            <w:r w:rsidRPr="00AC13F6">
              <w:rPr>
                <w:spacing w:val="-3"/>
              </w:rPr>
              <w:t>-368.</w:t>
            </w:r>
          </w:p>
          <w:p w:rsidR="0049059E" w:rsidRPr="00AC13F6" w:rsidRDefault="0049059E" w:rsidP="00F23A20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r w:rsidRPr="00AC13F6">
              <w:rPr>
                <w:spacing w:val="-3"/>
              </w:rPr>
              <w:lastRenderedPageBreak/>
              <w:t xml:space="preserve">Arendt, Hannah (1992): </w:t>
            </w:r>
            <w:r w:rsidRPr="00AC13F6">
              <w:rPr>
                <w:i/>
                <w:spacing w:val="-3"/>
              </w:rPr>
              <w:t>A totalitarizmus gyökerei</w:t>
            </w:r>
            <w:r w:rsidRPr="00AC13F6">
              <w:rPr>
                <w:spacing w:val="-3"/>
              </w:rPr>
              <w:t xml:space="preserve">, Európa Könyvkiadó, Budapest, pp. </w:t>
            </w:r>
            <w:r w:rsidR="00AB76B0" w:rsidRPr="00AC13F6">
              <w:rPr>
                <w:spacing w:val="-3"/>
              </w:rPr>
              <w:t>529-600.</w:t>
            </w:r>
          </w:p>
          <w:p w:rsidR="00EA41AB" w:rsidRPr="00AC13F6" w:rsidRDefault="00EA41AB" w:rsidP="00F23A20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r w:rsidRPr="00AC13F6">
              <w:rPr>
                <w:spacing w:val="-3"/>
              </w:rPr>
              <w:t xml:space="preserve">Arendt, Hannah (1995): Mi a tekintély? </w:t>
            </w:r>
            <w:proofErr w:type="spellStart"/>
            <w:r w:rsidRPr="00AC13F6">
              <w:rPr>
                <w:spacing w:val="-3"/>
              </w:rPr>
              <w:t>In</w:t>
            </w:r>
            <w:proofErr w:type="spellEnd"/>
            <w:r w:rsidRPr="00AC13F6">
              <w:rPr>
                <w:spacing w:val="-3"/>
              </w:rPr>
              <w:t xml:space="preserve">: </w:t>
            </w:r>
            <w:proofErr w:type="spellStart"/>
            <w:r w:rsidRPr="00AC13F6">
              <w:rPr>
                <w:spacing w:val="-3"/>
              </w:rPr>
              <w:t>Uő</w:t>
            </w:r>
            <w:proofErr w:type="spellEnd"/>
            <w:r w:rsidRPr="00AC13F6">
              <w:rPr>
                <w:spacing w:val="-3"/>
              </w:rPr>
              <w:t xml:space="preserve">: </w:t>
            </w:r>
            <w:r w:rsidRPr="00AC13F6">
              <w:rPr>
                <w:i/>
                <w:iCs/>
                <w:spacing w:val="-3"/>
              </w:rPr>
              <w:t>Múlt és jövő között</w:t>
            </w:r>
            <w:r w:rsidRPr="00AC13F6">
              <w:rPr>
                <w:spacing w:val="-3"/>
              </w:rPr>
              <w:t>. Osiris Kiadó, Budapest, pp. 100-150.</w:t>
            </w:r>
          </w:p>
          <w:p w:rsidR="00EA41AB" w:rsidRPr="00AC13F6" w:rsidRDefault="00EA41AB" w:rsidP="00EA41AB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r w:rsidRPr="00AC13F6">
              <w:rPr>
                <w:spacing w:val="-3"/>
              </w:rPr>
              <w:t xml:space="preserve">Arendt, Hannah (1995): Mi a szabadság? </w:t>
            </w:r>
            <w:proofErr w:type="spellStart"/>
            <w:r w:rsidRPr="00AC13F6">
              <w:rPr>
                <w:spacing w:val="-3"/>
              </w:rPr>
              <w:t>In</w:t>
            </w:r>
            <w:proofErr w:type="spellEnd"/>
            <w:r w:rsidRPr="00AC13F6">
              <w:rPr>
                <w:spacing w:val="-3"/>
              </w:rPr>
              <w:t xml:space="preserve">: </w:t>
            </w:r>
            <w:proofErr w:type="spellStart"/>
            <w:r w:rsidRPr="00AC13F6">
              <w:rPr>
                <w:spacing w:val="-3"/>
              </w:rPr>
              <w:t>Uő</w:t>
            </w:r>
            <w:proofErr w:type="spellEnd"/>
            <w:r w:rsidRPr="00AC13F6">
              <w:rPr>
                <w:spacing w:val="-3"/>
              </w:rPr>
              <w:t xml:space="preserve">: </w:t>
            </w:r>
            <w:r w:rsidRPr="00AC13F6">
              <w:rPr>
                <w:i/>
                <w:iCs/>
                <w:spacing w:val="-3"/>
              </w:rPr>
              <w:t>Múlt és jövő között</w:t>
            </w:r>
            <w:r w:rsidRPr="00AC13F6">
              <w:rPr>
                <w:spacing w:val="-3"/>
              </w:rPr>
              <w:t>. Osiris Kiadó, Budapest, pp. 151-180.</w:t>
            </w:r>
          </w:p>
          <w:p w:rsidR="0028618B" w:rsidRPr="00AC13F6" w:rsidRDefault="0028618B" w:rsidP="00F23A20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r w:rsidRPr="00AC13F6">
              <w:rPr>
                <w:spacing w:val="-3"/>
              </w:rPr>
              <w:t xml:space="preserve">Arendt, Hannah (1998): </w:t>
            </w:r>
            <w:r w:rsidRPr="00AC13F6">
              <w:rPr>
                <w:i/>
                <w:spacing w:val="-3"/>
              </w:rPr>
              <w:t xml:space="preserve">The Human </w:t>
            </w:r>
            <w:proofErr w:type="spellStart"/>
            <w:r w:rsidRPr="00AC13F6">
              <w:rPr>
                <w:i/>
                <w:spacing w:val="-3"/>
              </w:rPr>
              <w:t>Condition</w:t>
            </w:r>
            <w:proofErr w:type="spellEnd"/>
            <w:r w:rsidRPr="00AC13F6">
              <w:rPr>
                <w:spacing w:val="-3"/>
              </w:rPr>
              <w:t>, The University of Chicago Press, Chicago</w:t>
            </w:r>
            <w:r w:rsidR="00EA41AB" w:rsidRPr="00AC13F6">
              <w:rPr>
                <w:spacing w:val="-3"/>
              </w:rPr>
              <w:t xml:space="preserve"> (részletek)</w:t>
            </w:r>
          </w:p>
          <w:p w:rsidR="00AC13F6" w:rsidRDefault="00F23A20" w:rsidP="00AC13F6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proofErr w:type="spellStart"/>
            <w:r w:rsidRPr="00AC13F6">
              <w:rPr>
                <w:spacing w:val="-3"/>
              </w:rPr>
              <w:t>Arendt</w:t>
            </w:r>
            <w:proofErr w:type="spellEnd"/>
            <w:r w:rsidRPr="00AC13F6">
              <w:rPr>
                <w:spacing w:val="-3"/>
              </w:rPr>
              <w:t xml:space="preserve">, </w:t>
            </w:r>
            <w:proofErr w:type="spellStart"/>
            <w:r w:rsidRPr="00AC13F6">
              <w:rPr>
                <w:spacing w:val="-3"/>
              </w:rPr>
              <w:t>Hannah</w:t>
            </w:r>
            <w:proofErr w:type="spellEnd"/>
            <w:r w:rsidRPr="00AC13F6">
              <w:rPr>
                <w:spacing w:val="-3"/>
              </w:rPr>
              <w:t xml:space="preserve"> (2003): </w:t>
            </w:r>
            <w:proofErr w:type="spellStart"/>
            <w:r w:rsidRPr="00AC13F6">
              <w:rPr>
                <w:i/>
                <w:spacing w:val="-3"/>
              </w:rPr>
              <w:t>Responsibility</w:t>
            </w:r>
            <w:proofErr w:type="spellEnd"/>
            <w:r w:rsidRPr="00AC13F6">
              <w:rPr>
                <w:i/>
                <w:spacing w:val="-3"/>
              </w:rPr>
              <w:t xml:space="preserve"> and </w:t>
            </w:r>
            <w:proofErr w:type="spellStart"/>
            <w:r w:rsidRPr="00AC13F6">
              <w:rPr>
                <w:i/>
                <w:spacing w:val="-3"/>
              </w:rPr>
              <w:t>Judgement</w:t>
            </w:r>
            <w:proofErr w:type="spellEnd"/>
            <w:r w:rsidRPr="00AC13F6">
              <w:rPr>
                <w:spacing w:val="-3"/>
              </w:rPr>
              <w:t xml:space="preserve">. New York, </w:t>
            </w:r>
            <w:proofErr w:type="spellStart"/>
            <w:r w:rsidRPr="00AC13F6">
              <w:rPr>
                <w:spacing w:val="-3"/>
              </w:rPr>
              <w:t>Shocken</w:t>
            </w:r>
            <w:proofErr w:type="spellEnd"/>
            <w:r w:rsidRPr="00AC13F6">
              <w:rPr>
                <w:spacing w:val="-3"/>
              </w:rPr>
              <w:t xml:space="preserve"> </w:t>
            </w:r>
            <w:proofErr w:type="spellStart"/>
            <w:r w:rsidRPr="00AC13F6">
              <w:rPr>
                <w:spacing w:val="-3"/>
              </w:rPr>
              <w:t>Books</w:t>
            </w:r>
            <w:proofErr w:type="spellEnd"/>
            <w:r w:rsidRPr="00AC13F6">
              <w:rPr>
                <w:spacing w:val="-3"/>
              </w:rPr>
              <w:t>, pp. 17-</w:t>
            </w:r>
            <w:r w:rsidR="00163F2E" w:rsidRPr="00AC13F6">
              <w:rPr>
                <w:spacing w:val="-3"/>
              </w:rPr>
              <w:t>48 és 147-159.</w:t>
            </w:r>
          </w:p>
          <w:p w:rsidR="00B13C7D" w:rsidRPr="00AC13F6" w:rsidRDefault="00B13C7D" w:rsidP="00AC13F6">
            <w:pPr>
              <w:pStyle w:val="Listaszerbekezds"/>
              <w:spacing w:after="240"/>
              <w:jc w:val="both"/>
              <w:rPr>
                <w:spacing w:val="-3"/>
              </w:rPr>
            </w:pPr>
          </w:p>
          <w:p w:rsidR="00756029" w:rsidRPr="00756029" w:rsidRDefault="00F23A20" w:rsidP="00756029">
            <w:pPr>
              <w:pStyle w:val="Listaszerbekezds"/>
              <w:numPr>
                <w:ilvl w:val="0"/>
                <w:numId w:val="7"/>
              </w:numPr>
              <w:spacing w:before="240" w:after="240"/>
              <w:jc w:val="both"/>
              <w:rPr>
                <w:b/>
                <w:spacing w:val="-3"/>
              </w:rPr>
            </w:pPr>
            <w:proofErr w:type="spellStart"/>
            <w:r w:rsidRPr="00F23A20">
              <w:rPr>
                <w:b/>
                <w:spacing w:val="-3"/>
              </w:rPr>
              <w:t>Sekunder</w:t>
            </w:r>
            <w:proofErr w:type="spellEnd"/>
            <w:r w:rsidRPr="00F23A20">
              <w:rPr>
                <w:b/>
                <w:spacing w:val="-3"/>
              </w:rPr>
              <w:t xml:space="preserve"> irodalom:</w:t>
            </w:r>
          </w:p>
          <w:p w:rsidR="00E55DD2" w:rsidRPr="00F5033D" w:rsidRDefault="00E55DD2" w:rsidP="00E55DD2">
            <w:pPr>
              <w:pStyle w:val="Listaszerbekezds"/>
              <w:numPr>
                <w:ilvl w:val="0"/>
                <w:numId w:val="9"/>
              </w:numPr>
              <w:spacing w:after="240"/>
              <w:jc w:val="both"/>
              <w:rPr>
                <w:spacing w:val="-3"/>
                <w:lang w:val="en-GB"/>
              </w:rPr>
            </w:pPr>
            <w:proofErr w:type="spellStart"/>
            <w:r w:rsidRPr="00F5033D">
              <w:rPr>
                <w:spacing w:val="-3"/>
                <w:lang w:val="en-GB"/>
              </w:rPr>
              <w:t>Arató</w:t>
            </w:r>
            <w:proofErr w:type="spellEnd"/>
            <w:r w:rsidRPr="00F5033D">
              <w:rPr>
                <w:spacing w:val="-3"/>
                <w:lang w:val="en-GB"/>
              </w:rPr>
              <w:t xml:space="preserve"> </w:t>
            </w:r>
            <w:proofErr w:type="spellStart"/>
            <w:r w:rsidRPr="00F5033D">
              <w:rPr>
                <w:spacing w:val="-3"/>
                <w:lang w:val="en-GB"/>
              </w:rPr>
              <w:t>András</w:t>
            </w:r>
            <w:proofErr w:type="spellEnd"/>
            <w:r w:rsidRPr="00F5033D">
              <w:rPr>
                <w:spacing w:val="-3"/>
                <w:lang w:val="en-GB"/>
              </w:rPr>
              <w:t xml:space="preserve"> – Cohen, Jean (1994): </w:t>
            </w:r>
            <w:r w:rsidRPr="00F5033D">
              <w:rPr>
                <w:i/>
                <w:iCs/>
                <w:spacing w:val="-3"/>
                <w:lang w:val="en-GB"/>
              </w:rPr>
              <w:t>Civil Society and Political Theory</w:t>
            </w:r>
            <w:r w:rsidRPr="00F5033D">
              <w:rPr>
                <w:spacing w:val="-3"/>
                <w:lang w:val="en-GB"/>
              </w:rPr>
              <w:t>, The MIT Press, Cambridge, pp. 177-200</w:t>
            </w:r>
            <w:r w:rsidR="0056548C" w:rsidRPr="00F5033D">
              <w:rPr>
                <w:spacing w:val="-3"/>
                <w:lang w:val="en-GB"/>
              </w:rPr>
              <w:t xml:space="preserve"> </w:t>
            </w:r>
            <w:proofErr w:type="spellStart"/>
            <w:r w:rsidR="0056548C" w:rsidRPr="00F5033D">
              <w:rPr>
                <w:spacing w:val="-3"/>
                <w:lang w:val="en-GB"/>
              </w:rPr>
              <w:t>és</w:t>
            </w:r>
            <w:proofErr w:type="spellEnd"/>
            <w:r w:rsidR="0056548C" w:rsidRPr="00F5033D">
              <w:rPr>
                <w:spacing w:val="-3"/>
                <w:lang w:val="en-GB"/>
              </w:rPr>
              <w:t xml:space="preserve"> 564-604.</w:t>
            </w:r>
          </w:p>
          <w:p w:rsidR="00756029" w:rsidRPr="00F5033D" w:rsidRDefault="00756029" w:rsidP="00995BF1">
            <w:pPr>
              <w:pStyle w:val="Listaszerbekezds"/>
              <w:numPr>
                <w:ilvl w:val="0"/>
                <w:numId w:val="9"/>
              </w:numPr>
              <w:spacing w:after="240"/>
              <w:jc w:val="both"/>
              <w:rPr>
                <w:spacing w:val="-3"/>
                <w:lang w:val="en-GB"/>
              </w:rPr>
            </w:pPr>
            <w:proofErr w:type="spellStart"/>
            <w:r w:rsidRPr="00F5033D">
              <w:rPr>
                <w:spacing w:val="-3"/>
                <w:lang w:val="en-GB"/>
              </w:rPr>
              <w:t>Canovan</w:t>
            </w:r>
            <w:proofErr w:type="spellEnd"/>
            <w:r w:rsidRPr="00F5033D">
              <w:rPr>
                <w:spacing w:val="-3"/>
                <w:lang w:val="en-GB"/>
              </w:rPr>
              <w:t xml:space="preserve">, Margaret (1995): </w:t>
            </w:r>
            <w:r w:rsidRPr="00F5033D">
              <w:rPr>
                <w:i/>
                <w:spacing w:val="-3"/>
                <w:lang w:val="en-GB"/>
              </w:rPr>
              <w:t>Hannah Arendt – A Reinterpretation of her Political Thought</w:t>
            </w:r>
            <w:r w:rsidRPr="00F5033D">
              <w:rPr>
                <w:spacing w:val="-3"/>
                <w:lang w:val="en-GB"/>
              </w:rPr>
              <w:t>.</w:t>
            </w:r>
            <w:r w:rsidR="00995BF1" w:rsidRPr="00F5033D">
              <w:rPr>
                <w:spacing w:val="-3"/>
                <w:lang w:val="en-GB"/>
              </w:rPr>
              <w:t xml:space="preserve"> </w:t>
            </w:r>
            <w:r w:rsidRPr="00F5033D">
              <w:rPr>
                <w:spacing w:val="-3"/>
                <w:lang w:val="en-GB"/>
              </w:rPr>
              <w:t>Cambridge, Cambridge University Press</w:t>
            </w:r>
            <w:r w:rsidR="00D602AF" w:rsidRPr="00F5033D">
              <w:rPr>
                <w:spacing w:val="-3"/>
                <w:lang w:val="en-GB"/>
              </w:rPr>
              <w:t xml:space="preserve"> (</w:t>
            </w:r>
            <w:proofErr w:type="spellStart"/>
            <w:r w:rsidR="00D602AF" w:rsidRPr="00F5033D">
              <w:rPr>
                <w:spacing w:val="-3"/>
                <w:lang w:val="en-GB"/>
              </w:rPr>
              <w:t>részletek</w:t>
            </w:r>
            <w:proofErr w:type="spellEnd"/>
            <w:r w:rsidR="00D602AF" w:rsidRPr="00F5033D">
              <w:rPr>
                <w:spacing w:val="-3"/>
                <w:lang w:val="en-GB"/>
              </w:rPr>
              <w:t>)</w:t>
            </w:r>
          </w:p>
          <w:p w:rsidR="00731B9B" w:rsidRPr="00F5033D" w:rsidRDefault="00AC13F6" w:rsidP="00731B9B">
            <w:pPr>
              <w:pStyle w:val="Listaszerbekezds"/>
              <w:numPr>
                <w:ilvl w:val="0"/>
                <w:numId w:val="9"/>
              </w:numPr>
              <w:spacing w:after="240"/>
              <w:jc w:val="both"/>
              <w:rPr>
                <w:spacing w:val="-3"/>
                <w:lang w:val="en-GB"/>
              </w:rPr>
            </w:pPr>
            <w:proofErr w:type="spellStart"/>
            <w:r w:rsidRPr="00F5033D">
              <w:rPr>
                <w:spacing w:val="-3"/>
                <w:lang w:val="en-GB"/>
              </w:rPr>
              <w:t>Hauke</w:t>
            </w:r>
            <w:proofErr w:type="spellEnd"/>
            <w:r w:rsidRPr="00F5033D">
              <w:rPr>
                <w:spacing w:val="-3"/>
                <w:lang w:val="en-GB"/>
              </w:rPr>
              <w:t xml:space="preserve"> </w:t>
            </w:r>
            <w:proofErr w:type="spellStart"/>
            <w:r w:rsidRPr="00F5033D">
              <w:rPr>
                <w:spacing w:val="-3"/>
                <w:lang w:val="en-GB"/>
              </w:rPr>
              <w:t>Brunkhorst</w:t>
            </w:r>
            <w:proofErr w:type="spellEnd"/>
            <w:r w:rsidRPr="00F5033D">
              <w:rPr>
                <w:spacing w:val="-3"/>
                <w:lang w:val="en-GB"/>
              </w:rPr>
              <w:t xml:space="preserve"> (2006): Equality and elitism in Arendt. In: </w:t>
            </w:r>
            <w:r w:rsidR="00731B9B" w:rsidRPr="00F5033D">
              <w:rPr>
                <w:spacing w:val="-3"/>
                <w:lang w:val="en-GB"/>
              </w:rPr>
              <w:t>Dana R. Villa (</w:t>
            </w:r>
            <w:proofErr w:type="spellStart"/>
            <w:r w:rsidR="00731B9B" w:rsidRPr="00F5033D">
              <w:rPr>
                <w:spacing w:val="-3"/>
                <w:lang w:val="en-GB"/>
              </w:rPr>
              <w:t>szerk</w:t>
            </w:r>
            <w:proofErr w:type="spellEnd"/>
            <w:r w:rsidR="00731B9B" w:rsidRPr="00F5033D">
              <w:rPr>
                <w:spacing w:val="-3"/>
                <w:lang w:val="en-GB"/>
              </w:rPr>
              <w:t>.)</w:t>
            </w:r>
            <w:r w:rsidRPr="00F5033D">
              <w:rPr>
                <w:spacing w:val="-3"/>
                <w:lang w:val="en-GB"/>
              </w:rPr>
              <w:t xml:space="preserve"> </w:t>
            </w:r>
            <w:r w:rsidR="00731B9B" w:rsidRPr="00F5033D">
              <w:rPr>
                <w:i/>
                <w:spacing w:val="-3"/>
                <w:lang w:val="en-GB"/>
              </w:rPr>
              <w:t>The Cambridge Companion to Hannah Arendt</w:t>
            </w:r>
            <w:r w:rsidR="00731B9B" w:rsidRPr="00F5033D">
              <w:rPr>
                <w:spacing w:val="-3"/>
                <w:lang w:val="en-GB"/>
              </w:rPr>
              <w:t xml:space="preserve">. Cambridge, Cambridge University Press, pp. </w:t>
            </w:r>
            <w:r w:rsidR="008E572C" w:rsidRPr="00F5033D">
              <w:rPr>
                <w:spacing w:val="-3"/>
                <w:lang w:val="en-GB"/>
              </w:rPr>
              <w:t>178-198</w:t>
            </w:r>
            <w:r w:rsidRPr="00F5033D">
              <w:rPr>
                <w:spacing w:val="-3"/>
                <w:lang w:val="en-GB"/>
              </w:rPr>
              <w:t>.</w:t>
            </w:r>
          </w:p>
          <w:p w:rsidR="0028618B" w:rsidRPr="005B5C9B" w:rsidRDefault="008E572C" w:rsidP="0028618B">
            <w:pPr>
              <w:pStyle w:val="Listaszerbekezds"/>
              <w:numPr>
                <w:ilvl w:val="0"/>
                <w:numId w:val="9"/>
              </w:numPr>
              <w:spacing w:after="240"/>
              <w:jc w:val="both"/>
              <w:rPr>
                <w:spacing w:val="-3"/>
              </w:rPr>
            </w:pPr>
            <w:proofErr w:type="spellStart"/>
            <w:r w:rsidRPr="00F5033D">
              <w:rPr>
                <w:spacing w:val="-3"/>
                <w:lang w:val="en-GB"/>
              </w:rPr>
              <w:t>Seyla</w:t>
            </w:r>
            <w:proofErr w:type="spellEnd"/>
            <w:r w:rsidRPr="00F5033D">
              <w:rPr>
                <w:spacing w:val="-3"/>
                <w:lang w:val="en-GB"/>
              </w:rPr>
              <w:t xml:space="preserve"> </w:t>
            </w:r>
            <w:proofErr w:type="spellStart"/>
            <w:r w:rsidRPr="00F5033D">
              <w:rPr>
                <w:spacing w:val="-3"/>
                <w:lang w:val="en-GB"/>
              </w:rPr>
              <w:t>Benhabib</w:t>
            </w:r>
            <w:proofErr w:type="spellEnd"/>
            <w:r w:rsidRPr="00F5033D">
              <w:rPr>
                <w:spacing w:val="-3"/>
                <w:lang w:val="en-GB"/>
              </w:rPr>
              <w:t xml:space="preserve"> (</w:t>
            </w:r>
            <w:r w:rsidR="00AC13F6" w:rsidRPr="00F5033D">
              <w:rPr>
                <w:spacing w:val="-3"/>
                <w:lang w:val="en-GB"/>
              </w:rPr>
              <w:t xml:space="preserve">2003): </w:t>
            </w:r>
            <w:r w:rsidR="00AC13F6" w:rsidRPr="00F5033D">
              <w:rPr>
                <w:i/>
                <w:iCs/>
                <w:spacing w:val="-3"/>
                <w:lang w:val="en-GB"/>
              </w:rPr>
              <w:t>The reluctant modernism of Hannah Arendt</w:t>
            </w:r>
            <w:r w:rsidR="00AC13F6" w:rsidRPr="00F5033D">
              <w:rPr>
                <w:spacing w:val="-3"/>
                <w:lang w:val="en-GB"/>
              </w:rPr>
              <w:t>. Rowman &amp; Littlefield Publishers, pp. 193-210.</w:t>
            </w:r>
          </w:p>
        </w:tc>
      </w:tr>
    </w:tbl>
    <w:p w:rsidR="000128B9" w:rsidRDefault="000128B9" w:rsidP="000128B9"/>
    <w:sectPr w:rsidR="0001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C78"/>
    <w:multiLevelType w:val="hybridMultilevel"/>
    <w:tmpl w:val="A808CB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CB7011"/>
    <w:multiLevelType w:val="hybridMultilevel"/>
    <w:tmpl w:val="743CBCA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E13B4"/>
    <w:multiLevelType w:val="hybridMultilevel"/>
    <w:tmpl w:val="94D06FC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E429B"/>
    <w:multiLevelType w:val="hybridMultilevel"/>
    <w:tmpl w:val="05BAFF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6A57"/>
    <w:multiLevelType w:val="hybridMultilevel"/>
    <w:tmpl w:val="A07061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B1851"/>
    <w:multiLevelType w:val="hybridMultilevel"/>
    <w:tmpl w:val="0B565D5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303DF9"/>
    <w:multiLevelType w:val="hybridMultilevel"/>
    <w:tmpl w:val="BF14F6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963D22"/>
    <w:multiLevelType w:val="hybridMultilevel"/>
    <w:tmpl w:val="8CAE99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8477DD"/>
    <w:multiLevelType w:val="hybridMultilevel"/>
    <w:tmpl w:val="EB5250D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4B3241"/>
    <w:multiLevelType w:val="hybridMultilevel"/>
    <w:tmpl w:val="3EBE5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163CC"/>
    <w:rsid w:val="000706F6"/>
    <w:rsid w:val="000730C7"/>
    <w:rsid w:val="000E036E"/>
    <w:rsid w:val="0011203A"/>
    <w:rsid w:val="001406B9"/>
    <w:rsid w:val="0014111F"/>
    <w:rsid w:val="00163F2E"/>
    <w:rsid w:val="00181756"/>
    <w:rsid w:val="001874C8"/>
    <w:rsid w:val="001E3888"/>
    <w:rsid w:val="001E7278"/>
    <w:rsid w:val="00205778"/>
    <w:rsid w:val="00207167"/>
    <w:rsid w:val="00221382"/>
    <w:rsid w:val="00226E48"/>
    <w:rsid w:val="0023071B"/>
    <w:rsid w:val="00235533"/>
    <w:rsid w:val="00266177"/>
    <w:rsid w:val="0028618B"/>
    <w:rsid w:val="002C50E2"/>
    <w:rsid w:val="002D4BCB"/>
    <w:rsid w:val="00325481"/>
    <w:rsid w:val="003341CE"/>
    <w:rsid w:val="00361AD6"/>
    <w:rsid w:val="00376D57"/>
    <w:rsid w:val="003931A3"/>
    <w:rsid w:val="00397EE7"/>
    <w:rsid w:val="003F2971"/>
    <w:rsid w:val="00435C83"/>
    <w:rsid w:val="0049059E"/>
    <w:rsid w:val="004A2269"/>
    <w:rsid w:val="004B33AB"/>
    <w:rsid w:val="004C1ADE"/>
    <w:rsid w:val="004E0302"/>
    <w:rsid w:val="00511B78"/>
    <w:rsid w:val="005128D4"/>
    <w:rsid w:val="00517539"/>
    <w:rsid w:val="005207DD"/>
    <w:rsid w:val="00535932"/>
    <w:rsid w:val="00543773"/>
    <w:rsid w:val="0056548C"/>
    <w:rsid w:val="005A03A8"/>
    <w:rsid w:val="005A3300"/>
    <w:rsid w:val="005B5C9B"/>
    <w:rsid w:val="005B7CF2"/>
    <w:rsid w:val="005E4C9B"/>
    <w:rsid w:val="00622D9A"/>
    <w:rsid w:val="0063137E"/>
    <w:rsid w:val="006E3DA0"/>
    <w:rsid w:val="00731B9B"/>
    <w:rsid w:val="00737B5D"/>
    <w:rsid w:val="0074505B"/>
    <w:rsid w:val="00756029"/>
    <w:rsid w:val="0077100D"/>
    <w:rsid w:val="007713CE"/>
    <w:rsid w:val="00787E1C"/>
    <w:rsid w:val="00797C7B"/>
    <w:rsid w:val="007B7C33"/>
    <w:rsid w:val="007C12C5"/>
    <w:rsid w:val="007C6D9B"/>
    <w:rsid w:val="008063C6"/>
    <w:rsid w:val="008214FD"/>
    <w:rsid w:val="008253DB"/>
    <w:rsid w:val="0084056D"/>
    <w:rsid w:val="008406E0"/>
    <w:rsid w:val="00845C4A"/>
    <w:rsid w:val="00867940"/>
    <w:rsid w:val="008E572C"/>
    <w:rsid w:val="009320A9"/>
    <w:rsid w:val="0095347C"/>
    <w:rsid w:val="0097445F"/>
    <w:rsid w:val="0099155F"/>
    <w:rsid w:val="00995BF1"/>
    <w:rsid w:val="00995E9C"/>
    <w:rsid w:val="009965A5"/>
    <w:rsid w:val="009B172A"/>
    <w:rsid w:val="00A31407"/>
    <w:rsid w:val="00A372F7"/>
    <w:rsid w:val="00A64157"/>
    <w:rsid w:val="00AB2CFF"/>
    <w:rsid w:val="00AB76B0"/>
    <w:rsid w:val="00AC13F6"/>
    <w:rsid w:val="00AC5510"/>
    <w:rsid w:val="00B07FD5"/>
    <w:rsid w:val="00B13C7D"/>
    <w:rsid w:val="00B2126E"/>
    <w:rsid w:val="00B63E0A"/>
    <w:rsid w:val="00B67663"/>
    <w:rsid w:val="00B75E9B"/>
    <w:rsid w:val="00B814A9"/>
    <w:rsid w:val="00B97C40"/>
    <w:rsid w:val="00BC532B"/>
    <w:rsid w:val="00C11CC0"/>
    <w:rsid w:val="00C228AF"/>
    <w:rsid w:val="00C56066"/>
    <w:rsid w:val="00CA4F92"/>
    <w:rsid w:val="00CB07FB"/>
    <w:rsid w:val="00CE58DF"/>
    <w:rsid w:val="00CF0D03"/>
    <w:rsid w:val="00D05FF3"/>
    <w:rsid w:val="00D439CA"/>
    <w:rsid w:val="00D602AF"/>
    <w:rsid w:val="00D84444"/>
    <w:rsid w:val="00D973D5"/>
    <w:rsid w:val="00DB3F01"/>
    <w:rsid w:val="00DD3EBB"/>
    <w:rsid w:val="00DE2863"/>
    <w:rsid w:val="00E0038F"/>
    <w:rsid w:val="00E17D0B"/>
    <w:rsid w:val="00E55DD2"/>
    <w:rsid w:val="00E56511"/>
    <w:rsid w:val="00E6609E"/>
    <w:rsid w:val="00E87C60"/>
    <w:rsid w:val="00EA41AB"/>
    <w:rsid w:val="00EC7091"/>
    <w:rsid w:val="00EF4A4E"/>
    <w:rsid w:val="00F23A20"/>
    <w:rsid w:val="00F2521B"/>
    <w:rsid w:val="00F5033D"/>
    <w:rsid w:val="00F704B1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909576-170B-472F-A282-25F23893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0716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A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User</cp:lastModifiedBy>
  <cp:revision>2</cp:revision>
  <dcterms:created xsi:type="dcterms:W3CDTF">2020-06-21T12:25:00Z</dcterms:created>
  <dcterms:modified xsi:type="dcterms:W3CDTF">2020-06-21T12:25:00Z</dcterms:modified>
</cp:coreProperties>
</file>