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FFD" w:rsidRPr="00D62B08" w:rsidTr="00BF188E">
        <w:tc>
          <w:tcPr>
            <w:tcW w:w="9212" w:type="dxa"/>
          </w:tcPr>
          <w:p w:rsidR="006F2FFD" w:rsidRPr="00D62B08" w:rsidRDefault="006F2FFD" w:rsidP="004F477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6195D">
              <w:rPr>
                <w:rFonts w:ascii="Times New Roman" w:hAnsi="Times New Roman" w:cs="Times New Roman"/>
                <w:b/>
                <w:sz w:val="22"/>
                <w:szCs w:val="22"/>
              </w:rPr>
              <w:t>Kurzus kódjai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F4776">
              <w:rPr>
                <w:rFonts w:ascii="Times New Roman" w:hAnsi="Times New Roman" w:cs="Times New Roman"/>
                <w:sz w:val="22"/>
                <w:szCs w:val="22"/>
              </w:rPr>
              <w:t>BMA-FILD-324.03. és PhD</w:t>
            </w:r>
          </w:p>
        </w:tc>
      </w:tr>
      <w:tr w:rsidR="006F2FFD" w:rsidRPr="00D62B08" w:rsidTr="00BF188E">
        <w:tc>
          <w:tcPr>
            <w:tcW w:w="9212" w:type="dxa"/>
          </w:tcPr>
          <w:p w:rsidR="003D7361" w:rsidRPr="00D62B08" w:rsidRDefault="006F2FFD" w:rsidP="003D736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6B1F67">
              <w:rPr>
                <w:rFonts w:ascii="Times New Roman" w:hAnsi="Times New Roman" w:cs="Times New Roman"/>
                <w:b/>
                <w:sz w:val="22"/>
                <w:szCs w:val="22"/>
              </w:rPr>
              <w:t>Kurzus megnevezése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D7361">
              <w:rPr>
                <w:rFonts w:ascii="Times New Roman" w:hAnsi="Times New Roman" w:cs="Times New Roman"/>
                <w:sz w:val="22"/>
                <w:szCs w:val="22"/>
              </w:rPr>
              <w:t>Kortárs elmefilozófia: tudat és tudattalan az analitikus filozófiában; az elme-test viszony 4e elméletei</w:t>
            </w:r>
          </w:p>
        </w:tc>
      </w:tr>
      <w:tr w:rsidR="006F2FFD" w:rsidRPr="00D62B08" w:rsidTr="00BF188E">
        <w:tc>
          <w:tcPr>
            <w:tcW w:w="9212" w:type="dxa"/>
          </w:tcPr>
          <w:p w:rsidR="003D7361" w:rsidRPr="00D62B08" w:rsidRDefault="006F2FFD" w:rsidP="003D7361">
            <w:pPr>
              <w:pStyle w:val="western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F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Kurzus megnevezése angolul</w:t>
            </w:r>
            <w:r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3D73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Problems in contemporary analytic philosophy of mind: the nature of conscious and unconscious mental states; 4e theories of mind</w:t>
            </w:r>
          </w:p>
        </w:tc>
      </w:tr>
      <w:tr w:rsidR="006F2FFD" w:rsidRPr="00D62B08" w:rsidTr="00BF188E">
        <w:tc>
          <w:tcPr>
            <w:tcW w:w="9212" w:type="dxa"/>
          </w:tcPr>
          <w:p w:rsidR="006F2FFD" w:rsidRPr="00D62B08" w:rsidRDefault="006F2FFD" w:rsidP="006F2FFD">
            <w:pPr>
              <w:suppressAutoHyphens/>
              <w:rPr>
                <w:bCs/>
                <w:sz w:val="22"/>
                <w:szCs w:val="22"/>
              </w:rPr>
            </w:pPr>
            <w:r w:rsidRPr="00D62B08">
              <w:rPr>
                <w:bCs/>
                <w:sz w:val="22"/>
                <w:szCs w:val="22"/>
              </w:rPr>
              <w:t xml:space="preserve">A kurzus első foglalkozására a </w:t>
            </w:r>
            <w:r>
              <w:rPr>
                <w:bCs/>
                <w:sz w:val="22"/>
                <w:szCs w:val="22"/>
              </w:rPr>
              <w:t>2020. szeptember 7</w:t>
            </w:r>
            <w:r w:rsidRPr="00D62B08">
              <w:rPr>
                <w:bCs/>
                <w:sz w:val="22"/>
                <w:szCs w:val="22"/>
              </w:rPr>
              <w:t>-én kezdődő héten kerül sor.</w:t>
            </w:r>
          </w:p>
        </w:tc>
      </w:tr>
      <w:tr w:rsidR="006F2FFD" w:rsidRPr="00D62B08" w:rsidTr="00BF188E">
        <w:tc>
          <w:tcPr>
            <w:tcW w:w="9212" w:type="dxa"/>
          </w:tcPr>
          <w:p w:rsidR="006F2FFD" w:rsidRPr="00D62B08" w:rsidRDefault="006F2FFD" w:rsidP="00861AA2">
            <w:pPr>
              <w:suppressAutoHyphens/>
              <w:rPr>
                <w:sz w:val="22"/>
                <w:szCs w:val="22"/>
              </w:rPr>
            </w:pPr>
            <w:bookmarkStart w:id="0" w:name="_GoBack"/>
            <w:r w:rsidRPr="00D62B08">
              <w:rPr>
                <w:sz w:val="22"/>
                <w:szCs w:val="22"/>
              </w:rPr>
              <w:t xml:space="preserve">Kurzus előadója: Ambrus Gergely </w:t>
            </w:r>
          </w:p>
        </w:tc>
      </w:tr>
      <w:bookmarkEnd w:id="0"/>
    </w:tbl>
    <w:p w:rsidR="006F2FFD" w:rsidRPr="00D62B08" w:rsidRDefault="006F2FFD" w:rsidP="006F2FFD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FFD" w:rsidRPr="00D62B08" w:rsidTr="00861AA2">
        <w:tc>
          <w:tcPr>
            <w:tcW w:w="9212" w:type="dxa"/>
          </w:tcPr>
          <w:p w:rsidR="006F2FFD" w:rsidRPr="003D7361" w:rsidRDefault="006F2FFD" w:rsidP="007354D6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Oktatás célja</w:t>
            </w:r>
            <w:r w:rsidR="00D763F7">
              <w:rPr>
                <w:b/>
                <w:sz w:val="22"/>
                <w:szCs w:val="22"/>
              </w:rPr>
              <w:br/>
            </w:r>
            <w:r w:rsidR="00D763F7">
              <w:rPr>
                <w:sz w:val="22"/>
                <w:szCs w:val="22"/>
              </w:rPr>
              <w:t xml:space="preserve">Bevezetés az elme kortárs nem-karteziánus elméleteinek problémaköréhez. A fő témák: az elme megtestesült, kiterjedt, </w:t>
            </w:r>
            <w:r w:rsidR="004F4776">
              <w:rPr>
                <w:sz w:val="22"/>
                <w:szCs w:val="22"/>
              </w:rPr>
              <w:t>cselekvés-alapú</w:t>
            </w:r>
            <w:r w:rsidR="00D763F7">
              <w:rPr>
                <w:sz w:val="22"/>
                <w:szCs w:val="22"/>
              </w:rPr>
              <w:t xml:space="preserve"> és környezetbe ágyazott (4e</w:t>
            </w:r>
            <w:r w:rsidR="004F4776">
              <w:rPr>
                <w:sz w:val="22"/>
                <w:szCs w:val="22"/>
              </w:rPr>
              <w:t>: embodied, extended, enacted, embedded</w:t>
            </w:r>
            <w:r w:rsidR="00D763F7">
              <w:rPr>
                <w:sz w:val="22"/>
                <w:szCs w:val="22"/>
              </w:rPr>
              <w:t>) elméletei; a tudatos és a tudattalan mentális állapotok általános természetével kapcsolatos mai viták az analitikus filozófiában.</w:t>
            </w:r>
          </w:p>
        </w:tc>
      </w:tr>
    </w:tbl>
    <w:p w:rsidR="006F2FFD" w:rsidRPr="00D62B08" w:rsidRDefault="006F2FFD" w:rsidP="006F2FFD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FFD" w:rsidRPr="00F167FA" w:rsidTr="00861AA2">
        <w:tc>
          <w:tcPr>
            <w:tcW w:w="9212" w:type="dxa"/>
          </w:tcPr>
          <w:p w:rsidR="006F2FFD" w:rsidRPr="00F167FA" w:rsidRDefault="006F2FFD" w:rsidP="00861AA2">
            <w:pPr>
              <w:rPr>
                <w:b/>
                <w:sz w:val="22"/>
                <w:szCs w:val="22"/>
              </w:rPr>
            </w:pPr>
            <w:r w:rsidRPr="00F167FA">
              <w:rPr>
                <w:b/>
                <w:sz w:val="22"/>
                <w:szCs w:val="22"/>
              </w:rPr>
              <w:t>Tantárgy tartalma</w:t>
            </w:r>
          </w:p>
          <w:p w:rsidR="006F2FFD" w:rsidRPr="00F167FA" w:rsidRDefault="006F2FFD" w:rsidP="00861AA2">
            <w:pPr>
              <w:rPr>
                <w:b/>
                <w:sz w:val="22"/>
                <w:szCs w:val="22"/>
              </w:rPr>
            </w:pPr>
          </w:p>
          <w:p w:rsidR="006F2FFD" w:rsidRPr="00F167FA" w:rsidRDefault="006F2FFD" w:rsidP="00861AA2">
            <w:pPr>
              <w:rPr>
                <w:b/>
                <w:sz w:val="22"/>
                <w:szCs w:val="22"/>
              </w:rPr>
            </w:pPr>
            <w:r w:rsidRPr="00F167FA">
              <w:rPr>
                <w:b/>
                <w:sz w:val="22"/>
                <w:szCs w:val="22"/>
              </w:rPr>
              <w:t xml:space="preserve">Alapozó / </w:t>
            </w:r>
            <w:r w:rsidRPr="00F167FA">
              <w:rPr>
                <w:b/>
                <w:sz w:val="22"/>
                <w:szCs w:val="22"/>
                <w:u w:val="single"/>
              </w:rPr>
              <w:t>haladó szeminárium</w:t>
            </w:r>
            <w:r w:rsidRPr="00F167FA">
              <w:rPr>
                <w:sz w:val="22"/>
                <w:szCs w:val="22"/>
              </w:rPr>
              <w:t xml:space="preserve">: </w:t>
            </w:r>
          </w:p>
          <w:p w:rsidR="006F2FFD" w:rsidRPr="00F167FA" w:rsidRDefault="006F2FFD" w:rsidP="00861AA2">
            <w:pPr>
              <w:rPr>
                <w:sz w:val="22"/>
                <w:szCs w:val="22"/>
              </w:rPr>
            </w:pPr>
          </w:p>
          <w:p w:rsidR="005B6A6B" w:rsidRDefault="006B1F67" w:rsidP="00B3031B">
            <w:pPr>
              <w:rPr>
                <w:b/>
                <w:smallCaps/>
                <w:sz w:val="22"/>
                <w:szCs w:val="22"/>
              </w:rPr>
            </w:pPr>
            <w:r w:rsidRPr="00F167FA">
              <w:rPr>
                <w:b/>
                <w:smallCaps/>
                <w:sz w:val="22"/>
                <w:szCs w:val="22"/>
              </w:rPr>
              <w:t>I. Az elme</w:t>
            </w:r>
            <w:r w:rsidR="00D763F7" w:rsidRPr="00F167FA">
              <w:rPr>
                <w:b/>
                <w:smallCaps/>
                <w:sz w:val="22"/>
                <w:szCs w:val="22"/>
              </w:rPr>
              <w:t xml:space="preserve">-test viszony kortárs nem-karteziánus </w:t>
            </w:r>
            <w:r w:rsidRPr="00F167FA">
              <w:rPr>
                <w:b/>
                <w:smallCaps/>
                <w:sz w:val="22"/>
                <w:szCs w:val="22"/>
              </w:rPr>
              <w:t xml:space="preserve"> elméletei</w:t>
            </w:r>
            <w:r w:rsidRPr="00F167FA">
              <w:rPr>
                <w:b/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1</w:t>
            </w:r>
            <w:r w:rsidRPr="00F167FA">
              <w:rPr>
                <w:b/>
                <w:sz w:val="22"/>
                <w:szCs w:val="22"/>
              </w:rPr>
              <w:t>.</w:t>
            </w:r>
            <w:r w:rsidR="0000641C" w:rsidRPr="00F167FA">
              <w:rPr>
                <w:b/>
                <w:sz w:val="22"/>
                <w:szCs w:val="22"/>
              </w:rPr>
              <w:t xml:space="preserve"> Ne</w:t>
            </w:r>
            <w:r w:rsidRPr="00F167FA">
              <w:rPr>
                <w:b/>
                <w:sz w:val="22"/>
                <w:szCs w:val="22"/>
              </w:rPr>
              <w:t>m-karteziánus kognitivizmus</w:t>
            </w:r>
            <w:r w:rsidR="00ED42EF" w:rsidRPr="00F167FA">
              <w:rPr>
                <w:b/>
                <w:sz w:val="22"/>
                <w:szCs w:val="22"/>
              </w:rPr>
              <w:t>: általános jellemzés</w:t>
            </w:r>
            <w:r w:rsidRPr="00F167FA">
              <w:rPr>
                <w:b/>
                <w:sz w:val="22"/>
                <w:szCs w:val="22"/>
              </w:rPr>
              <w:t xml:space="preserve"> </w:t>
            </w:r>
            <w:r w:rsidRPr="00F167FA">
              <w:rPr>
                <w:b/>
                <w:sz w:val="22"/>
                <w:szCs w:val="22"/>
              </w:rPr>
              <w:br/>
            </w:r>
            <w:r w:rsidRPr="00F167FA">
              <w:rPr>
                <w:bCs/>
                <w:sz w:val="22"/>
                <w:szCs w:val="22"/>
              </w:rPr>
              <w:t>Gallagher</w:t>
            </w:r>
            <w:r w:rsidR="00D11780" w:rsidRPr="00F167FA">
              <w:rPr>
                <w:bCs/>
                <w:sz w:val="22"/>
                <w:szCs w:val="22"/>
              </w:rPr>
              <w:t>, S.</w:t>
            </w:r>
            <w:r w:rsidRPr="00F167FA">
              <w:rPr>
                <w:bCs/>
                <w:sz w:val="22"/>
                <w:szCs w:val="22"/>
              </w:rPr>
              <w:t xml:space="preserve"> </w:t>
            </w:r>
            <w:r w:rsidR="006C0BC6" w:rsidRPr="00F167FA">
              <w:rPr>
                <w:bCs/>
                <w:sz w:val="22"/>
                <w:szCs w:val="22"/>
              </w:rPr>
              <w:t>– Za</w:t>
            </w:r>
            <w:r w:rsidRPr="00F167FA">
              <w:rPr>
                <w:bCs/>
                <w:sz w:val="22"/>
                <w:szCs w:val="22"/>
              </w:rPr>
              <w:t>havi</w:t>
            </w:r>
            <w:r w:rsidR="00564812">
              <w:rPr>
                <w:bCs/>
                <w:sz w:val="22"/>
                <w:szCs w:val="22"/>
              </w:rPr>
              <w:t xml:space="preserve">, D. </w:t>
            </w:r>
            <w:r w:rsidR="006C0BC6" w:rsidRPr="00F167FA">
              <w:rPr>
                <w:bCs/>
                <w:sz w:val="22"/>
                <w:szCs w:val="22"/>
              </w:rPr>
              <w:t>2008/é.n.</w:t>
            </w:r>
            <w:r w:rsidRPr="00F167FA">
              <w:rPr>
                <w:bCs/>
                <w:sz w:val="22"/>
                <w:szCs w:val="22"/>
              </w:rPr>
              <w:t>: A megtestesült elme. 7. fejezet.</w:t>
            </w:r>
            <w:r w:rsidR="006C0BC6" w:rsidRPr="00F167FA">
              <w:rPr>
                <w:bCs/>
                <w:i/>
                <w:sz w:val="22"/>
                <w:szCs w:val="22"/>
              </w:rPr>
              <w:t xml:space="preserve"> A fenomenológiai elme</w:t>
            </w:r>
            <w:r w:rsidR="006C0BC6" w:rsidRPr="00F167FA">
              <w:rPr>
                <w:bCs/>
                <w:sz w:val="22"/>
                <w:szCs w:val="22"/>
              </w:rPr>
              <w:t>. Budapest, Lélekben Otthon Kiadó.</w:t>
            </w:r>
            <w:r w:rsidRPr="00F167FA">
              <w:rPr>
                <w:sz w:val="22"/>
                <w:szCs w:val="22"/>
              </w:rPr>
              <w:br/>
              <w:t>Rowlands</w:t>
            </w:r>
            <w:r w:rsidR="006C0BC6" w:rsidRPr="00F167FA">
              <w:rPr>
                <w:sz w:val="22"/>
                <w:szCs w:val="22"/>
              </w:rPr>
              <w:t xml:space="preserve">, M. 2010. </w:t>
            </w:r>
            <w:r w:rsidRPr="00F167FA">
              <w:rPr>
                <w:sz w:val="22"/>
                <w:szCs w:val="22"/>
              </w:rPr>
              <w:t>Non-Cartesian Cognitive Science</w:t>
            </w:r>
            <w:r w:rsidR="006C0BC6" w:rsidRPr="00F167FA">
              <w:rPr>
                <w:sz w:val="22"/>
                <w:szCs w:val="22"/>
              </w:rPr>
              <w:t xml:space="preserve">. Chapter 2. </w:t>
            </w:r>
            <w:r w:rsidR="006C0BC6" w:rsidRPr="00F167FA">
              <w:rPr>
                <w:i/>
                <w:sz w:val="22"/>
                <w:szCs w:val="22"/>
              </w:rPr>
              <w:t>The New Science of Mind.</w:t>
            </w:r>
            <w:r w:rsidR="006C0BC6" w:rsidRPr="00F167FA">
              <w:rPr>
                <w:sz w:val="22"/>
                <w:szCs w:val="22"/>
              </w:rPr>
              <w:t xml:space="preserve"> Cambridge MA, MIT Press. </w:t>
            </w:r>
            <w:r w:rsidRPr="00F167FA">
              <w:rPr>
                <w:sz w:val="22"/>
                <w:szCs w:val="22"/>
              </w:rPr>
              <w:br/>
            </w:r>
            <w:r w:rsidR="00D11780" w:rsidRPr="00F167FA">
              <w:rPr>
                <w:i/>
                <w:sz w:val="22"/>
                <w:szCs w:val="22"/>
              </w:rPr>
              <w:t>h</w:t>
            </w:r>
            <w:r w:rsidRPr="00F167FA">
              <w:rPr>
                <w:i/>
                <w:sz w:val="22"/>
                <w:szCs w:val="22"/>
              </w:rPr>
              <w:t>áttér</w:t>
            </w:r>
            <w:r w:rsidR="00D11780" w:rsidRPr="00F167FA">
              <w:rPr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>Rupert</w:t>
            </w:r>
            <w:r w:rsidR="00D11780" w:rsidRPr="00F167FA">
              <w:rPr>
                <w:sz w:val="22"/>
                <w:szCs w:val="22"/>
              </w:rPr>
              <w:t>, R.</w:t>
            </w:r>
            <w:r w:rsidR="00A72C5F" w:rsidRPr="00F167FA">
              <w:rPr>
                <w:sz w:val="22"/>
                <w:szCs w:val="22"/>
              </w:rPr>
              <w:t xml:space="preserve"> 2009.</w:t>
            </w:r>
            <w:r w:rsidRPr="00F167FA">
              <w:rPr>
                <w:sz w:val="22"/>
                <w:szCs w:val="22"/>
              </w:rPr>
              <w:t xml:space="preserve">  Introduction: The Mind, the Computer, and the </w:t>
            </w:r>
            <w:r w:rsidR="00A72C5F" w:rsidRPr="00F167FA">
              <w:rPr>
                <w:sz w:val="22"/>
                <w:szCs w:val="22"/>
              </w:rPr>
              <w:t>Alternatives.</w:t>
            </w:r>
            <w:r w:rsidRPr="00F167FA">
              <w:rPr>
                <w:sz w:val="22"/>
                <w:szCs w:val="22"/>
              </w:rPr>
              <w:t xml:space="preserve"> </w:t>
            </w:r>
            <w:r w:rsidR="00A72C5F" w:rsidRPr="00F167FA">
              <w:rPr>
                <w:sz w:val="22"/>
                <w:szCs w:val="22"/>
              </w:rPr>
              <w:t xml:space="preserve">In </w:t>
            </w:r>
            <w:r w:rsidR="00A72C5F" w:rsidRPr="00F167FA">
              <w:rPr>
                <w:i/>
                <w:sz w:val="22"/>
                <w:szCs w:val="22"/>
              </w:rPr>
              <w:t>C</w:t>
            </w:r>
            <w:r w:rsidR="00B720FB" w:rsidRPr="00F167FA">
              <w:rPr>
                <w:i/>
                <w:sz w:val="22"/>
                <w:szCs w:val="22"/>
              </w:rPr>
              <w:t>ognitive S</w:t>
            </w:r>
            <w:r w:rsidR="00A72C5F" w:rsidRPr="00F167FA">
              <w:rPr>
                <w:i/>
                <w:sz w:val="22"/>
                <w:szCs w:val="22"/>
              </w:rPr>
              <w:t xml:space="preserve">ystems and the </w:t>
            </w:r>
            <w:r w:rsidR="00B720FB" w:rsidRPr="00F167FA">
              <w:rPr>
                <w:i/>
                <w:sz w:val="22"/>
                <w:szCs w:val="22"/>
              </w:rPr>
              <w:t>E</w:t>
            </w:r>
            <w:r w:rsidR="00A72C5F" w:rsidRPr="00F167FA">
              <w:rPr>
                <w:i/>
                <w:sz w:val="22"/>
                <w:szCs w:val="22"/>
              </w:rPr>
              <w:t xml:space="preserve">xtended </w:t>
            </w:r>
            <w:r w:rsidR="00B720FB" w:rsidRPr="00F167FA">
              <w:rPr>
                <w:i/>
                <w:sz w:val="22"/>
                <w:szCs w:val="22"/>
              </w:rPr>
              <w:t>M</w:t>
            </w:r>
            <w:r w:rsidR="00A72C5F" w:rsidRPr="00F167FA">
              <w:rPr>
                <w:i/>
                <w:sz w:val="22"/>
                <w:szCs w:val="22"/>
              </w:rPr>
              <w:t>ind</w:t>
            </w:r>
            <w:r w:rsidR="00A72C5F" w:rsidRPr="00F167FA">
              <w:rPr>
                <w:sz w:val="22"/>
                <w:szCs w:val="22"/>
              </w:rPr>
              <w:t>. Oxford, Oxford University Press.</w:t>
            </w:r>
            <w:r w:rsidRPr="00F167FA">
              <w:rPr>
                <w:b/>
                <w:strike/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2</w:t>
            </w:r>
            <w:r w:rsidRPr="00F167FA">
              <w:rPr>
                <w:b/>
                <w:sz w:val="22"/>
                <w:szCs w:val="22"/>
              </w:rPr>
              <w:t xml:space="preserve">. A kogníció </w:t>
            </w:r>
            <w:r w:rsidR="00D763F7" w:rsidRPr="00F167FA">
              <w:rPr>
                <w:b/>
                <w:sz w:val="22"/>
                <w:szCs w:val="22"/>
              </w:rPr>
              <w:t xml:space="preserve">nem-karteziánus értelmezésének változatai: a </w:t>
            </w:r>
            <w:r w:rsidRPr="00F167FA">
              <w:rPr>
                <w:b/>
                <w:sz w:val="22"/>
                <w:szCs w:val="22"/>
              </w:rPr>
              <w:t xml:space="preserve">4E </w:t>
            </w:r>
            <w:r w:rsidR="00D763F7" w:rsidRPr="00F167FA">
              <w:rPr>
                <w:b/>
                <w:sz w:val="22"/>
                <w:szCs w:val="22"/>
              </w:rPr>
              <w:t xml:space="preserve">(megtestesült, kiterjedt, </w:t>
            </w:r>
            <w:r w:rsidR="008C6388">
              <w:rPr>
                <w:b/>
                <w:sz w:val="22"/>
                <w:szCs w:val="22"/>
              </w:rPr>
              <w:t xml:space="preserve">cselekvés-alapú, </w:t>
            </w:r>
            <w:r w:rsidR="00D763F7" w:rsidRPr="00F167FA">
              <w:rPr>
                <w:b/>
                <w:sz w:val="22"/>
                <w:szCs w:val="22"/>
              </w:rPr>
              <w:t>környezetbe ágyazott)</w:t>
            </w:r>
            <w:r w:rsidR="00D763F7" w:rsidRPr="00F167FA">
              <w:rPr>
                <w:sz w:val="22"/>
                <w:szCs w:val="22"/>
              </w:rPr>
              <w:t xml:space="preserve"> </w:t>
            </w:r>
            <w:r w:rsidR="00D763F7" w:rsidRPr="00F167FA">
              <w:rPr>
                <w:b/>
                <w:sz w:val="22"/>
                <w:szCs w:val="22"/>
              </w:rPr>
              <w:t>elméletek</w:t>
            </w:r>
            <w:r w:rsidRPr="00F167FA">
              <w:rPr>
                <w:b/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>Shapiro</w:t>
            </w:r>
            <w:r w:rsidR="00A72C5F" w:rsidRPr="00F167FA">
              <w:rPr>
                <w:sz w:val="22"/>
                <w:szCs w:val="22"/>
              </w:rPr>
              <w:t>, L. 2011.</w:t>
            </w:r>
            <w:r w:rsidRPr="00F167FA">
              <w:rPr>
                <w:sz w:val="22"/>
                <w:szCs w:val="22"/>
              </w:rPr>
              <w:t xml:space="preserve"> Conceptions of Embodiment</w:t>
            </w:r>
            <w:r w:rsidR="00CC63CF" w:rsidRPr="00F167FA">
              <w:rPr>
                <w:sz w:val="22"/>
                <w:szCs w:val="22"/>
              </w:rPr>
              <w:t xml:space="preserve">. Chapter 3. </w:t>
            </w:r>
            <w:r w:rsidR="00A72C5F" w:rsidRPr="00F167FA">
              <w:rPr>
                <w:i/>
                <w:sz w:val="22"/>
                <w:szCs w:val="22"/>
              </w:rPr>
              <w:t>Embodied Cognition</w:t>
            </w:r>
            <w:r w:rsidR="00A72C5F" w:rsidRPr="00F167FA">
              <w:rPr>
                <w:sz w:val="22"/>
                <w:szCs w:val="22"/>
              </w:rPr>
              <w:t>. New York, Routledge.</w:t>
            </w:r>
            <w:r w:rsidRPr="00F167FA">
              <w:rPr>
                <w:sz w:val="22"/>
                <w:szCs w:val="22"/>
              </w:rPr>
              <w:br/>
              <w:t>Rowlands</w:t>
            </w:r>
            <w:r w:rsidR="006C0BC6" w:rsidRPr="00F167FA">
              <w:rPr>
                <w:sz w:val="22"/>
                <w:szCs w:val="22"/>
              </w:rPr>
              <w:t>, M. 2010</w:t>
            </w:r>
            <w:r w:rsidR="00A72C5F" w:rsidRPr="00F167FA">
              <w:rPr>
                <w:sz w:val="22"/>
                <w:szCs w:val="22"/>
              </w:rPr>
              <w:t>.</w:t>
            </w:r>
            <w:r w:rsidR="006C0BC6" w:rsidRPr="00F167FA">
              <w:rPr>
                <w:sz w:val="22"/>
                <w:szCs w:val="22"/>
              </w:rPr>
              <w:t xml:space="preserve"> </w:t>
            </w:r>
            <w:r w:rsidRPr="00F167FA">
              <w:rPr>
                <w:sz w:val="22"/>
                <w:szCs w:val="22"/>
              </w:rPr>
              <w:t>The Mind Embodied, Embedded, Enacted, and Extended</w:t>
            </w:r>
            <w:r w:rsidR="006C0BC6" w:rsidRPr="00F167FA">
              <w:rPr>
                <w:sz w:val="22"/>
                <w:szCs w:val="22"/>
              </w:rPr>
              <w:t xml:space="preserve">. Chapter 3. </w:t>
            </w:r>
            <w:r w:rsidR="006C0BC6" w:rsidRPr="00F167FA">
              <w:rPr>
                <w:i/>
                <w:sz w:val="22"/>
                <w:szCs w:val="22"/>
              </w:rPr>
              <w:t>The New Science of Mind.</w:t>
            </w:r>
            <w:r w:rsidR="006C0BC6" w:rsidRPr="00F167FA">
              <w:rPr>
                <w:sz w:val="22"/>
                <w:szCs w:val="22"/>
              </w:rPr>
              <w:t xml:space="preserve"> Cambridge MA, </w:t>
            </w:r>
            <w:r w:rsidR="00E3460D" w:rsidRPr="00F167FA">
              <w:rPr>
                <w:sz w:val="22"/>
                <w:szCs w:val="22"/>
              </w:rPr>
              <w:t xml:space="preserve">The </w:t>
            </w:r>
            <w:r w:rsidR="006C0BC6" w:rsidRPr="00F167FA">
              <w:rPr>
                <w:sz w:val="22"/>
                <w:szCs w:val="22"/>
              </w:rPr>
              <w:t>MIT Press.</w:t>
            </w:r>
            <w:r w:rsidR="00D11780" w:rsidRPr="00F167FA">
              <w:rPr>
                <w:sz w:val="22"/>
                <w:szCs w:val="22"/>
              </w:rPr>
              <w:br/>
            </w:r>
            <w:r w:rsidR="00D11780" w:rsidRPr="00F167FA">
              <w:rPr>
                <w:i/>
                <w:sz w:val="22"/>
                <w:szCs w:val="22"/>
              </w:rPr>
              <w:t>háttér</w:t>
            </w:r>
            <w:r w:rsidRPr="00F167FA">
              <w:rPr>
                <w:sz w:val="22"/>
                <w:szCs w:val="22"/>
              </w:rPr>
              <w:br/>
              <w:t>Gallagher</w:t>
            </w:r>
            <w:r w:rsidR="00A72C5F" w:rsidRPr="00F167FA">
              <w:rPr>
                <w:sz w:val="22"/>
                <w:szCs w:val="22"/>
              </w:rPr>
              <w:t>, S. 2011.</w:t>
            </w:r>
            <w:r w:rsidRPr="00F167FA">
              <w:rPr>
                <w:sz w:val="22"/>
                <w:szCs w:val="22"/>
              </w:rPr>
              <w:t xml:space="preserve"> Interpretations of </w:t>
            </w:r>
            <w:r w:rsidR="00D11780" w:rsidRPr="00F167FA">
              <w:rPr>
                <w:sz w:val="22"/>
                <w:szCs w:val="22"/>
              </w:rPr>
              <w:t>Embodied C</w:t>
            </w:r>
            <w:r w:rsidRPr="00F167FA">
              <w:rPr>
                <w:sz w:val="22"/>
                <w:szCs w:val="22"/>
              </w:rPr>
              <w:t>ognition</w:t>
            </w:r>
            <w:r w:rsidR="00A72C5F" w:rsidRPr="00F167FA">
              <w:rPr>
                <w:sz w:val="22"/>
                <w:szCs w:val="22"/>
              </w:rPr>
              <w:t>. In Tschacher, W. – Bergomi C.  (eds</w:t>
            </w:r>
            <w:r w:rsidR="00B720FB" w:rsidRPr="00F167FA">
              <w:rPr>
                <w:sz w:val="22"/>
                <w:szCs w:val="22"/>
              </w:rPr>
              <w:t>.</w:t>
            </w:r>
            <w:r w:rsidR="00A72C5F" w:rsidRPr="00F167FA">
              <w:rPr>
                <w:sz w:val="22"/>
                <w:szCs w:val="22"/>
              </w:rPr>
              <w:t xml:space="preserve">) </w:t>
            </w:r>
            <w:r w:rsidR="00A72C5F" w:rsidRPr="00F167FA">
              <w:rPr>
                <w:i/>
                <w:color w:val="111111"/>
                <w:sz w:val="22"/>
                <w:szCs w:val="22"/>
              </w:rPr>
              <w:t>The I</w:t>
            </w:r>
            <w:r w:rsidR="00A72C5F" w:rsidRPr="00234675">
              <w:rPr>
                <w:i/>
                <w:color w:val="111111"/>
                <w:sz w:val="22"/>
                <w:szCs w:val="22"/>
              </w:rPr>
              <w:t xml:space="preserve">mplications of </w:t>
            </w:r>
            <w:r w:rsidR="00A72C5F" w:rsidRPr="00F167FA">
              <w:rPr>
                <w:i/>
                <w:color w:val="111111"/>
                <w:sz w:val="22"/>
                <w:szCs w:val="22"/>
              </w:rPr>
              <w:t>E</w:t>
            </w:r>
            <w:r w:rsidR="00A72C5F" w:rsidRPr="00234675">
              <w:rPr>
                <w:i/>
                <w:color w:val="111111"/>
                <w:sz w:val="22"/>
                <w:szCs w:val="22"/>
              </w:rPr>
              <w:t xml:space="preserve">mbodiment: Cognition and </w:t>
            </w:r>
            <w:r w:rsidR="00A72C5F" w:rsidRPr="00F167FA">
              <w:rPr>
                <w:i/>
                <w:color w:val="111111"/>
                <w:sz w:val="22"/>
                <w:szCs w:val="22"/>
              </w:rPr>
              <w:t>C</w:t>
            </w:r>
            <w:r w:rsidR="00A72C5F" w:rsidRPr="00234675">
              <w:rPr>
                <w:i/>
                <w:color w:val="111111"/>
                <w:sz w:val="22"/>
                <w:szCs w:val="22"/>
              </w:rPr>
              <w:t>ommunication</w:t>
            </w:r>
            <w:r w:rsidR="00A72C5F" w:rsidRPr="00F167FA">
              <w:rPr>
                <w:color w:val="111111"/>
                <w:sz w:val="22"/>
                <w:szCs w:val="22"/>
              </w:rPr>
              <w:t>. Exeter, Imprint Academic.</w:t>
            </w:r>
            <w:r w:rsidR="004D2AD1" w:rsidRPr="00F167FA">
              <w:rPr>
                <w:color w:val="111111"/>
                <w:sz w:val="22"/>
                <w:szCs w:val="22"/>
              </w:rPr>
              <w:br/>
            </w:r>
            <w:r w:rsidR="004D2AD1" w:rsidRPr="00F167FA">
              <w:rPr>
                <w:color w:val="1A1A1A"/>
                <w:sz w:val="22"/>
                <w:szCs w:val="22"/>
              </w:rPr>
              <w:t>Wilson, R. A. and Foglia, L. 2010. Embodied Cognition. </w:t>
            </w:r>
            <w:r w:rsidR="004D2AD1" w:rsidRPr="00F167FA">
              <w:rPr>
                <w:rStyle w:val="Kiemels"/>
                <w:color w:val="1A1A1A"/>
                <w:sz w:val="22"/>
                <w:szCs w:val="22"/>
              </w:rPr>
              <w:t>The Stanford Encyclopedia of Philosophy </w:t>
            </w:r>
            <w:r w:rsidR="004D2AD1" w:rsidRPr="00F167FA">
              <w:rPr>
                <w:color w:val="1A1A1A"/>
                <w:sz w:val="22"/>
                <w:szCs w:val="22"/>
              </w:rPr>
              <w:t>(Spring 2017 Edition), Edward N. Zalta (ed.), URL = &lt;https://plato.stanford.edu/archives/spr2017/entries/embodied-cognition/&gt;.</w:t>
            </w:r>
            <w:r w:rsidRPr="00F167FA">
              <w:rPr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3</w:t>
            </w:r>
            <w:r w:rsidRPr="00F167FA">
              <w:rPr>
                <w:b/>
                <w:sz w:val="22"/>
                <w:szCs w:val="22"/>
              </w:rPr>
              <w:t>. A konstitúciós hipotézis</w:t>
            </w:r>
            <w:r w:rsidRPr="00F167FA">
              <w:rPr>
                <w:b/>
                <w:sz w:val="22"/>
                <w:szCs w:val="22"/>
              </w:rPr>
              <w:br/>
            </w:r>
            <w:r w:rsidR="00654D93" w:rsidRPr="00F167FA">
              <w:rPr>
                <w:sz w:val="22"/>
                <w:szCs w:val="22"/>
              </w:rPr>
              <w:t>Shapiro</w:t>
            </w:r>
            <w:r w:rsidR="00D11780" w:rsidRPr="00F167FA">
              <w:rPr>
                <w:sz w:val="22"/>
                <w:szCs w:val="22"/>
              </w:rPr>
              <w:t xml:space="preserve">, L. </w:t>
            </w:r>
            <w:r w:rsidR="00405E3C" w:rsidRPr="00F167FA">
              <w:rPr>
                <w:sz w:val="22"/>
                <w:szCs w:val="22"/>
              </w:rPr>
              <w:t>2011.</w:t>
            </w:r>
            <w:r w:rsidR="00654D93" w:rsidRPr="00F167FA">
              <w:rPr>
                <w:sz w:val="22"/>
                <w:szCs w:val="22"/>
              </w:rPr>
              <w:t xml:space="preserve"> </w:t>
            </w:r>
            <w:r w:rsidRPr="00F167FA">
              <w:rPr>
                <w:sz w:val="22"/>
                <w:szCs w:val="22"/>
              </w:rPr>
              <w:t>Embodied Cogniti</w:t>
            </w:r>
            <w:r w:rsidR="00654D93" w:rsidRPr="00F167FA">
              <w:rPr>
                <w:sz w:val="22"/>
                <w:szCs w:val="22"/>
              </w:rPr>
              <w:t>on: The Constitution Hypothesis</w:t>
            </w:r>
            <w:r w:rsidR="00405E3C" w:rsidRPr="00F167FA">
              <w:rPr>
                <w:sz w:val="22"/>
                <w:szCs w:val="22"/>
              </w:rPr>
              <w:t xml:space="preserve">. Chapter 6. </w:t>
            </w:r>
            <w:r w:rsidR="00405E3C" w:rsidRPr="00F167FA">
              <w:rPr>
                <w:i/>
                <w:sz w:val="22"/>
                <w:szCs w:val="22"/>
              </w:rPr>
              <w:t>Embodied Cognition</w:t>
            </w:r>
            <w:r w:rsidR="00405E3C" w:rsidRPr="00F167FA">
              <w:rPr>
                <w:sz w:val="22"/>
                <w:szCs w:val="22"/>
              </w:rPr>
              <w:t>. New York, Routledge.</w:t>
            </w:r>
            <w:r w:rsidRPr="00F167FA">
              <w:rPr>
                <w:sz w:val="22"/>
                <w:szCs w:val="22"/>
              </w:rPr>
              <w:br/>
            </w:r>
            <w:r w:rsidR="00DA13FE">
              <w:rPr>
                <w:b/>
                <w:sz w:val="22"/>
                <w:szCs w:val="22"/>
              </w:rPr>
              <w:t>4-5. A f</w:t>
            </w:r>
            <w:r w:rsidRPr="00F167FA">
              <w:rPr>
                <w:b/>
                <w:sz w:val="22"/>
                <w:szCs w:val="22"/>
              </w:rPr>
              <w:t xml:space="preserve">unkcionalista </w:t>
            </w:r>
            <w:r w:rsidR="00DA13FE">
              <w:rPr>
                <w:b/>
                <w:sz w:val="22"/>
                <w:szCs w:val="22"/>
              </w:rPr>
              <w:t>k</w:t>
            </w:r>
            <w:r w:rsidRPr="00F167FA">
              <w:rPr>
                <w:b/>
                <w:sz w:val="22"/>
                <w:szCs w:val="22"/>
              </w:rPr>
              <w:t xml:space="preserve">iterjedt </w:t>
            </w:r>
            <w:r w:rsidR="00DA13FE">
              <w:rPr>
                <w:b/>
                <w:sz w:val="22"/>
                <w:szCs w:val="22"/>
              </w:rPr>
              <w:t>e</w:t>
            </w:r>
            <w:r w:rsidRPr="00F167FA">
              <w:rPr>
                <w:b/>
                <w:sz w:val="22"/>
                <w:szCs w:val="22"/>
              </w:rPr>
              <w:t>lme tézis és bírálatai</w:t>
            </w:r>
            <w:r w:rsidRPr="00F167FA">
              <w:rPr>
                <w:b/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 xml:space="preserve">Chalmers, D. – Clark, A. 1998. The Extended Mind. </w:t>
            </w:r>
            <w:r w:rsidR="00E3460D" w:rsidRPr="00F167FA">
              <w:rPr>
                <w:sz w:val="22"/>
                <w:szCs w:val="22"/>
              </w:rPr>
              <w:t xml:space="preserve">In </w:t>
            </w:r>
            <w:r w:rsidRPr="00F167FA">
              <w:rPr>
                <w:sz w:val="22"/>
                <w:szCs w:val="22"/>
              </w:rPr>
              <w:t xml:space="preserve">Menary, R. (ed.) </w:t>
            </w:r>
            <w:r w:rsidRPr="00F167FA">
              <w:rPr>
                <w:i/>
                <w:iCs/>
                <w:sz w:val="22"/>
                <w:szCs w:val="22"/>
              </w:rPr>
              <w:t>The Extended Mind</w:t>
            </w:r>
            <w:r w:rsidRPr="00F167FA">
              <w:rPr>
                <w:sz w:val="22"/>
                <w:szCs w:val="22"/>
              </w:rPr>
              <w:t>. Cambridge MA, The MIT Press. 27-42.</w:t>
            </w:r>
            <w:r w:rsidRPr="00F167FA">
              <w:rPr>
                <w:sz w:val="22"/>
                <w:szCs w:val="22"/>
              </w:rPr>
              <w:br/>
            </w:r>
            <w:r w:rsidRPr="00F167FA">
              <w:rPr>
                <w:i/>
                <w:sz w:val="22"/>
                <w:szCs w:val="22"/>
              </w:rPr>
              <w:t>Bírálatok</w:t>
            </w:r>
            <w:r w:rsidRPr="00F167FA">
              <w:rPr>
                <w:i/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 xml:space="preserve">Adams, F. – Aizawa, K. 2010. Defending the Bounds of Cognition. In Menary, R. (ed.) </w:t>
            </w:r>
            <w:r w:rsidRPr="00F167FA">
              <w:rPr>
                <w:i/>
                <w:iCs/>
                <w:sz w:val="22"/>
                <w:szCs w:val="22"/>
              </w:rPr>
              <w:t>The Extended Mind</w:t>
            </w:r>
            <w:r w:rsidRPr="00F167FA">
              <w:rPr>
                <w:sz w:val="22"/>
                <w:szCs w:val="22"/>
              </w:rPr>
              <w:t>. Cambridge MA, MIT Press. 67-80.</w:t>
            </w:r>
            <w:r w:rsidRPr="00F167FA">
              <w:rPr>
                <w:sz w:val="22"/>
                <w:szCs w:val="22"/>
              </w:rPr>
              <w:br/>
              <w:t>Ge</w:t>
            </w:r>
            <w:r w:rsidR="007D2D72" w:rsidRPr="00F167FA">
              <w:rPr>
                <w:sz w:val="22"/>
                <w:szCs w:val="22"/>
              </w:rPr>
              <w:t xml:space="preserve">rtler, B. 2007. Overextending the </w:t>
            </w:r>
            <w:r w:rsidR="00136FE8">
              <w:rPr>
                <w:sz w:val="22"/>
                <w:szCs w:val="22"/>
              </w:rPr>
              <w:t>M</w:t>
            </w:r>
            <w:r w:rsidR="007D2D72" w:rsidRPr="00F167FA">
              <w:rPr>
                <w:sz w:val="22"/>
                <w:szCs w:val="22"/>
              </w:rPr>
              <w:t xml:space="preserve">ind? </w:t>
            </w:r>
            <w:r w:rsidR="007D2D72" w:rsidRPr="00F167FA">
              <w:rPr>
                <w:color w:val="333333"/>
                <w:sz w:val="22"/>
                <w:szCs w:val="22"/>
                <w:shd w:val="clear" w:color="auto" w:fill="FFFFFF"/>
              </w:rPr>
              <w:t>In Gertler</w:t>
            </w:r>
            <w:r w:rsidR="005505AE">
              <w:rPr>
                <w:color w:val="333333"/>
                <w:sz w:val="22"/>
                <w:szCs w:val="22"/>
                <w:shd w:val="clear" w:color="auto" w:fill="FFFFFF"/>
              </w:rPr>
              <w:t>, B.</w:t>
            </w:r>
            <w:r w:rsidR="007D2D72" w:rsidRPr="00F167FA">
              <w:rPr>
                <w:color w:val="333333"/>
                <w:sz w:val="22"/>
                <w:szCs w:val="22"/>
                <w:shd w:val="clear" w:color="auto" w:fill="FFFFFF"/>
              </w:rPr>
              <w:t xml:space="preserve"> –Shapiro</w:t>
            </w:r>
            <w:r w:rsidR="005505AE">
              <w:rPr>
                <w:color w:val="333333"/>
                <w:sz w:val="22"/>
                <w:szCs w:val="22"/>
                <w:shd w:val="clear" w:color="auto" w:fill="FFFFFF"/>
              </w:rPr>
              <w:t>, L.</w:t>
            </w:r>
            <w:r w:rsidR="007D2D72" w:rsidRPr="00F167FA">
              <w:rPr>
                <w:color w:val="333333"/>
                <w:sz w:val="22"/>
                <w:szCs w:val="22"/>
                <w:shd w:val="clear" w:color="auto" w:fill="FFFFFF"/>
              </w:rPr>
              <w:t xml:space="preserve"> (eds.), </w:t>
            </w:r>
            <w:r w:rsidR="007D2D72" w:rsidRPr="00F167FA">
              <w:rPr>
                <w:rStyle w:val="Kiemels"/>
                <w:color w:val="333333"/>
                <w:sz w:val="22"/>
                <w:szCs w:val="22"/>
              </w:rPr>
              <w:t>Arguing About the Mind</w:t>
            </w:r>
            <w:r w:rsidR="007D2D72" w:rsidRPr="00F167FA">
              <w:rPr>
                <w:color w:val="333333"/>
                <w:sz w:val="22"/>
                <w:szCs w:val="22"/>
                <w:shd w:val="clear" w:color="auto" w:fill="FFFFFF"/>
              </w:rPr>
              <w:t>. New York, Routledge. 192-206.</w:t>
            </w:r>
            <w:r w:rsidR="007D2D72" w:rsidRPr="00F167FA">
              <w:rPr>
                <w:sz w:val="22"/>
                <w:szCs w:val="22"/>
              </w:rPr>
              <w:t xml:space="preserve"> </w:t>
            </w:r>
            <w:r w:rsidR="007D2D72" w:rsidRPr="00F167FA">
              <w:rPr>
                <w:sz w:val="22"/>
                <w:szCs w:val="22"/>
              </w:rPr>
              <w:br/>
            </w:r>
            <w:r w:rsidR="007D2D72" w:rsidRPr="00F167FA">
              <w:rPr>
                <w:i/>
                <w:sz w:val="22"/>
                <w:szCs w:val="22"/>
              </w:rPr>
              <w:t>a</w:t>
            </w:r>
            <w:r w:rsidRPr="00F167FA">
              <w:rPr>
                <w:i/>
                <w:sz w:val="22"/>
                <w:szCs w:val="22"/>
              </w:rPr>
              <w:t>jánlot</w:t>
            </w:r>
            <w:r w:rsidR="007D2D72" w:rsidRPr="00F167FA">
              <w:rPr>
                <w:i/>
                <w:sz w:val="22"/>
                <w:szCs w:val="22"/>
              </w:rPr>
              <w:t>t</w:t>
            </w:r>
            <w:r w:rsidRPr="00F167FA">
              <w:rPr>
                <w:sz w:val="22"/>
                <w:szCs w:val="22"/>
              </w:rPr>
              <w:t xml:space="preserve"> </w:t>
            </w:r>
            <w:r w:rsidRPr="00F167FA">
              <w:rPr>
                <w:sz w:val="22"/>
                <w:szCs w:val="22"/>
              </w:rPr>
              <w:br/>
              <w:t>Adams</w:t>
            </w:r>
            <w:r w:rsidR="007D2D72" w:rsidRPr="00F167FA">
              <w:rPr>
                <w:sz w:val="22"/>
                <w:szCs w:val="22"/>
              </w:rPr>
              <w:t xml:space="preserve">, F. – </w:t>
            </w:r>
            <w:r w:rsidRPr="00F167FA">
              <w:rPr>
                <w:sz w:val="22"/>
                <w:szCs w:val="22"/>
              </w:rPr>
              <w:t>Aizawa</w:t>
            </w:r>
            <w:r w:rsidR="007D2D72" w:rsidRPr="00F167FA">
              <w:rPr>
                <w:sz w:val="22"/>
                <w:szCs w:val="22"/>
              </w:rPr>
              <w:t xml:space="preserve">, K. </w:t>
            </w:r>
            <w:r w:rsidR="00B3031B">
              <w:rPr>
                <w:sz w:val="22"/>
                <w:szCs w:val="22"/>
              </w:rPr>
              <w:t>2010</w:t>
            </w:r>
            <w:r w:rsidR="007D2D72" w:rsidRPr="00F167FA">
              <w:rPr>
                <w:sz w:val="22"/>
                <w:szCs w:val="22"/>
              </w:rPr>
              <w:t xml:space="preserve">. </w:t>
            </w:r>
            <w:r w:rsidRPr="00F167FA">
              <w:rPr>
                <w:sz w:val="22"/>
                <w:szCs w:val="22"/>
              </w:rPr>
              <w:t>The Coupling-Constitution Fallacy</w:t>
            </w:r>
            <w:r w:rsidR="007D2D72" w:rsidRPr="00F167FA">
              <w:rPr>
                <w:sz w:val="22"/>
                <w:szCs w:val="22"/>
              </w:rPr>
              <w:t>.</w:t>
            </w:r>
            <w:r w:rsidR="00B3031B">
              <w:rPr>
                <w:sz w:val="22"/>
                <w:szCs w:val="22"/>
              </w:rPr>
              <w:t xml:space="preserve"> </w:t>
            </w:r>
            <w:r w:rsidR="00F03D66">
              <w:rPr>
                <w:sz w:val="22"/>
                <w:szCs w:val="22"/>
              </w:rPr>
              <w:t>C</w:t>
            </w:r>
            <w:r w:rsidR="00B3031B">
              <w:rPr>
                <w:sz w:val="22"/>
                <w:szCs w:val="22"/>
              </w:rPr>
              <w:t>hapter 6</w:t>
            </w:r>
            <w:r w:rsidR="00B3031B" w:rsidRPr="006A6179">
              <w:rPr>
                <w:sz w:val="22"/>
                <w:szCs w:val="22"/>
              </w:rPr>
              <w:t xml:space="preserve">. </w:t>
            </w:r>
            <w:r w:rsidR="00B3031B" w:rsidRPr="006A6179">
              <w:rPr>
                <w:bCs/>
                <w:i/>
                <w:color w:val="1C1D1E"/>
                <w:kern w:val="36"/>
                <w:sz w:val="22"/>
                <w:szCs w:val="22"/>
              </w:rPr>
              <w:t xml:space="preserve">The Bounds of </w:t>
            </w:r>
            <w:r w:rsidR="00B3031B" w:rsidRPr="006A6179">
              <w:rPr>
                <w:bCs/>
                <w:i/>
                <w:color w:val="1C1D1E"/>
                <w:kern w:val="36"/>
                <w:sz w:val="22"/>
                <w:szCs w:val="22"/>
              </w:rPr>
              <w:lastRenderedPageBreak/>
              <w:t>Cognition</w:t>
            </w:r>
            <w:r w:rsidR="00B3031B" w:rsidRPr="006A6179">
              <w:rPr>
                <w:bCs/>
                <w:color w:val="1C1D1E"/>
                <w:kern w:val="36"/>
                <w:sz w:val="22"/>
                <w:szCs w:val="22"/>
              </w:rPr>
              <w:t xml:space="preserve">. </w:t>
            </w:r>
            <w:r w:rsidR="00B3031B" w:rsidRPr="006A6179">
              <w:rPr>
                <w:sz w:val="22"/>
                <w:szCs w:val="22"/>
              </w:rPr>
              <w:t xml:space="preserve">Malden MA, </w:t>
            </w:r>
            <w:r w:rsidR="00B3031B">
              <w:rPr>
                <w:sz w:val="22"/>
                <w:szCs w:val="22"/>
              </w:rPr>
              <w:t>Wiley-Blackwell.</w:t>
            </w:r>
            <w:r w:rsidR="00744C33" w:rsidRPr="00F167FA">
              <w:rPr>
                <w:sz w:val="22"/>
                <w:szCs w:val="22"/>
              </w:rPr>
              <w:br/>
              <w:t xml:space="preserve">Adams, F. – Aizawa, K.  </w:t>
            </w:r>
            <w:r w:rsidR="0039770F" w:rsidRPr="00F167FA">
              <w:rPr>
                <w:sz w:val="22"/>
                <w:szCs w:val="22"/>
              </w:rPr>
              <w:t xml:space="preserve">2009. </w:t>
            </w:r>
            <w:r w:rsidRPr="00F167FA">
              <w:rPr>
                <w:sz w:val="22"/>
                <w:szCs w:val="22"/>
              </w:rPr>
              <w:t>Wh</w:t>
            </w:r>
            <w:r w:rsidR="00744C33" w:rsidRPr="00F167FA">
              <w:rPr>
                <w:sz w:val="22"/>
                <w:szCs w:val="22"/>
              </w:rPr>
              <w:t>y the Mind is Still in the Head</w:t>
            </w:r>
            <w:r w:rsidR="0039770F" w:rsidRPr="00F167FA">
              <w:rPr>
                <w:sz w:val="22"/>
                <w:szCs w:val="22"/>
              </w:rPr>
              <w:t xml:space="preserve">. Chapter 5. </w:t>
            </w:r>
            <w:r w:rsidR="005B6A6B">
              <w:rPr>
                <w:sz w:val="22"/>
                <w:szCs w:val="22"/>
              </w:rPr>
              <w:t xml:space="preserve">In </w:t>
            </w:r>
            <w:r w:rsidR="0039770F" w:rsidRPr="00F167FA">
              <w:rPr>
                <w:sz w:val="22"/>
                <w:szCs w:val="22"/>
              </w:rPr>
              <w:t>Robbins, P. –</w:t>
            </w:r>
            <w:r w:rsidR="00C04537">
              <w:rPr>
                <w:sz w:val="22"/>
                <w:szCs w:val="22"/>
              </w:rPr>
              <w:t xml:space="preserve"> </w:t>
            </w:r>
            <w:r w:rsidR="0039770F" w:rsidRPr="00F167FA">
              <w:rPr>
                <w:sz w:val="22"/>
                <w:szCs w:val="22"/>
              </w:rPr>
              <w:t>Aydede, M. (eds.)</w:t>
            </w:r>
            <w:r w:rsidR="005C7ED9" w:rsidRPr="00F167FA">
              <w:rPr>
                <w:sz w:val="22"/>
                <w:szCs w:val="22"/>
              </w:rPr>
              <w:t xml:space="preserve"> </w:t>
            </w:r>
            <w:r w:rsidR="0039770F" w:rsidRPr="00F167FA">
              <w:rPr>
                <w:i/>
                <w:sz w:val="22"/>
                <w:szCs w:val="22"/>
              </w:rPr>
              <w:t>The Cambridge Handbook of Situated Cognition</w:t>
            </w:r>
            <w:r w:rsidR="0039770F" w:rsidRPr="00F167FA">
              <w:rPr>
                <w:sz w:val="22"/>
                <w:szCs w:val="22"/>
              </w:rPr>
              <w:t>. Cambridge, Cambridge University Press.</w:t>
            </w:r>
            <w:r w:rsidRPr="00F167FA">
              <w:rPr>
                <w:sz w:val="22"/>
                <w:szCs w:val="22"/>
              </w:rPr>
              <w:br/>
              <w:t xml:space="preserve">Clark, </w:t>
            </w:r>
            <w:r w:rsidR="005C7ED9" w:rsidRPr="00F167FA">
              <w:rPr>
                <w:sz w:val="22"/>
                <w:szCs w:val="22"/>
              </w:rPr>
              <w:t xml:space="preserve">A. 2010. </w:t>
            </w:r>
            <w:r w:rsidRPr="00F167FA">
              <w:rPr>
                <w:sz w:val="22"/>
                <w:szCs w:val="22"/>
              </w:rPr>
              <w:t>Coupling, Constitution, and the Cognitive Kind: A Reply to Adams and Aizawa</w:t>
            </w:r>
            <w:r w:rsidR="005C7ED9" w:rsidRPr="00F167FA">
              <w:rPr>
                <w:sz w:val="22"/>
                <w:szCs w:val="22"/>
              </w:rPr>
              <w:t xml:space="preserve">. In </w:t>
            </w:r>
            <w:r w:rsidR="005C7ED9" w:rsidRPr="00F167FA">
              <w:rPr>
                <w:color w:val="333333"/>
                <w:sz w:val="22"/>
                <w:szCs w:val="22"/>
                <w:shd w:val="clear" w:color="auto" w:fill="FFFFFF"/>
              </w:rPr>
              <w:t>Menary</w:t>
            </w:r>
            <w:r w:rsidR="00E65E4E">
              <w:rPr>
                <w:color w:val="333333"/>
                <w:sz w:val="22"/>
                <w:szCs w:val="22"/>
                <w:shd w:val="clear" w:color="auto" w:fill="FFFFFF"/>
              </w:rPr>
              <w:t>, R.</w:t>
            </w:r>
            <w:r w:rsidR="005C7ED9" w:rsidRPr="00F167FA">
              <w:rPr>
                <w:color w:val="333333"/>
                <w:sz w:val="22"/>
                <w:szCs w:val="22"/>
                <w:shd w:val="clear" w:color="auto" w:fill="FFFFFF"/>
              </w:rPr>
              <w:t xml:space="preserve"> (ed.), </w:t>
            </w:r>
            <w:r w:rsidR="005C7ED9" w:rsidRPr="00F167FA">
              <w:rPr>
                <w:rStyle w:val="Kiemels"/>
                <w:color w:val="333333"/>
                <w:sz w:val="22"/>
                <w:szCs w:val="22"/>
              </w:rPr>
              <w:t>The Extended Mind</w:t>
            </w:r>
            <w:r w:rsidR="005C7ED9" w:rsidRPr="00F167FA">
              <w:rPr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="005C7ED9" w:rsidRPr="00F167FA">
              <w:rPr>
                <w:sz w:val="22"/>
                <w:szCs w:val="22"/>
              </w:rPr>
              <w:t xml:space="preserve">Cambridge MA, </w:t>
            </w:r>
            <w:r w:rsidR="005C7ED9" w:rsidRPr="00F167FA">
              <w:rPr>
                <w:color w:val="333333"/>
                <w:sz w:val="22"/>
                <w:szCs w:val="22"/>
                <w:shd w:val="clear" w:color="auto" w:fill="FFFFFF"/>
              </w:rPr>
              <w:t>MIT Press. 81-99.</w:t>
            </w:r>
            <w:r w:rsidR="005B6A6B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 w:rsidR="001F6968" w:rsidRPr="00F167FA">
              <w:rPr>
                <w:b/>
                <w:sz w:val="22"/>
                <w:szCs w:val="22"/>
              </w:rPr>
              <w:t>6</w:t>
            </w:r>
            <w:r w:rsidRPr="00F167FA">
              <w:rPr>
                <w:b/>
                <w:sz w:val="22"/>
                <w:szCs w:val="22"/>
              </w:rPr>
              <w:t>. Észlelés és megtestesült</w:t>
            </w:r>
            <w:r w:rsidR="0000641C" w:rsidRPr="00F167FA">
              <w:rPr>
                <w:b/>
                <w:sz w:val="22"/>
                <w:szCs w:val="22"/>
              </w:rPr>
              <w:t>ség</w:t>
            </w:r>
            <w:r w:rsidRPr="00F167FA">
              <w:rPr>
                <w:b/>
                <w:sz w:val="22"/>
                <w:szCs w:val="22"/>
              </w:rPr>
              <w:t xml:space="preserve">: az észlelés </w:t>
            </w:r>
            <w:r w:rsidR="003E50E9">
              <w:rPr>
                <w:b/>
                <w:sz w:val="22"/>
                <w:szCs w:val="22"/>
              </w:rPr>
              <w:t>cselekvésalapú/</w:t>
            </w:r>
            <w:r w:rsidRPr="00F167FA">
              <w:rPr>
                <w:b/>
                <w:sz w:val="22"/>
                <w:szCs w:val="22"/>
              </w:rPr>
              <w:t>enaktív elmélete</w:t>
            </w:r>
            <w:r w:rsidRPr="00F167FA">
              <w:rPr>
                <w:b/>
                <w:sz w:val="22"/>
                <w:szCs w:val="22"/>
              </w:rPr>
              <w:br/>
            </w:r>
            <w:r w:rsidR="00163272" w:rsidRPr="00F167FA">
              <w:rPr>
                <w:sz w:val="22"/>
                <w:szCs w:val="22"/>
              </w:rPr>
              <w:t xml:space="preserve">Noë, A. 2003. </w:t>
            </w:r>
            <w:r w:rsidRPr="00F167FA">
              <w:rPr>
                <w:sz w:val="22"/>
                <w:szCs w:val="22"/>
              </w:rPr>
              <w:t>The Enactive Approach to Perception: An Introduction</w:t>
            </w:r>
            <w:r w:rsidR="00163272" w:rsidRPr="00F167FA">
              <w:rPr>
                <w:sz w:val="22"/>
                <w:szCs w:val="22"/>
              </w:rPr>
              <w:t xml:space="preserve">. Chapter 1. </w:t>
            </w:r>
            <w:r w:rsidR="00163272" w:rsidRPr="00F167FA">
              <w:rPr>
                <w:i/>
                <w:sz w:val="22"/>
                <w:szCs w:val="22"/>
              </w:rPr>
              <w:t>Action in Perception</w:t>
            </w:r>
            <w:r w:rsidR="00163272" w:rsidRPr="00F167FA">
              <w:rPr>
                <w:sz w:val="22"/>
                <w:szCs w:val="22"/>
              </w:rPr>
              <w:t xml:space="preserve">. Cambridge MA, </w:t>
            </w:r>
            <w:r w:rsidR="00163272" w:rsidRPr="00F167FA">
              <w:rPr>
                <w:color w:val="333333"/>
                <w:sz w:val="22"/>
                <w:szCs w:val="22"/>
                <w:shd w:val="clear" w:color="auto" w:fill="FFFFFF"/>
              </w:rPr>
              <w:t>MIT Press.</w:t>
            </w:r>
            <w:r w:rsidR="005B6A6B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F167FA">
              <w:rPr>
                <w:b/>
                <w:sz w:val="22"/>
                <w:szCs w:val="22"/>
              </w:rPr>
              <w:t>7</w:t>
            </w:r>
            <w:r w:rsidR="001F6968" w:rsidRPr="00F167FA">
              <w:rPr>
                <w:b/>
                <w:sz w:val="22"/>
                <w:szCs w:val="22"/>
              </w:rPr>
              <w:t>-8</w:t>
            </w:r>
            <w:r w:rsidRPr="00F167FA">
              <w:rPr>
                <w:b/>
                <w:sz w:val="22"/>
                <w:szCs w:val="22"/>
              </w:rPr>
              <w:t xml:space="preserve">.  </w:t>
            </w:r>
            <w:r w:rsidR="006F733B" w:rsidRPr="00F167FA">
              <w:rPr>
                <w:b/>
                <w:sz w:val="22"/>
                <w:szCs w:val="22"/>
              </w:rPr>
              <w:t>Bírálatok</w:t>
            </w:r>
            <w:r w:rsidRPr="00F167FA">
              <w:rPr>
                <w:b/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>Block</w:t>
            </w:r>
            <w:r w:rsidR="005D34B7" w:rsidRPr="00F167FA">
              <w:rPr>
                <w:sz w:val="22"/>
                <w:szCs w:val="22"/>
              </w:rPr>
              <w:t xml:space="preserve">, </w:t>
            </w:r>
            <w:r w:rsidR="00136FE8">
              <w:rPr>
                <w:sz w:val="22"/>
                <w:szCs w:val="22"/>
              </w:rPr>
              <w:t xml:space="preserve">N. </w:t>
            </w:r>
            <w:r w:rsidR="00B12636" w:rsidRPr="00F167FA">
              <w:rPr>
                <w:sz w:val="22"/>
                <w:szCs w:val="22"/>
              </w:rPr>
              <w:t>2005</w:t>
            </w:r>
            <w:r w:rsidR="00136FE8">
              <w:rPr>
                <w:sz w:val="22"/>
                <w:szCs w:val="22"/>
              </w:rPr>
              <w:t>.</w:t>
            </w:r>
            <w:r w:rsidRPr="00F167FA">
              <w:rPr>
                <w:sz w:val="22"/>
                <w:szCs w:val="22"/>
              </w:rPr>
              <w:t xml:space="preserve"> Review of Alva Noë</w:t>
            </w:r>
            <w:r w:rsidR="0000641C" w:rsidRPr="00F167FA">
              <w:rPr>
                <w:sz w:val="22"/>
                <w:szCs w:val="22"/>
              </w:rPr>
              <w:t>’s</w:t>
            </w:r>
            <w:r w:rsidRPr="00F167FA">
              <w:rPr>
                <w:sz w:val="22"/>
                <w:szCs w:val="22"/>
              </w:rPr>
              <w:t xml:space="preserve"> </w:t>
            </w:r>
            <w:r w:rsidRPr="00F167FA">
              <w:rPr>
                <w:i/>
                <w:sz w:val="22"/>
                <w:szCs w:val="22"/>
              </w:rPr>
              <w:t>Action in Perception</w:t>
            </w:r>
            <w:r w:rsidR="00B12636" w:rsidRPr="00F167FA">
              <w:rPr>
                <w:sz w:val="22"/>
                <w:szCs w:val="22"/>
              </w:rPr>
              <w:t xml:space="preserve">. </w:t>
            </w:r>
            <w:r w:rsidR="00B12636" w:rsidRPr="00F167FA">
              <w:rPr>
                <w:rStyle w:val="Kiemels"/>
                <w:sz w:val="22"/>
                <w:szCs w:val="22"/>
                <w:shd w:val="clear" w:color="auto" w:fill="FFFFFF"/>
              </w:rPr>
              <w:t>The Journal of Philosophy</w:t>
            </w:r>
            <w:r w:rsidR="00B12636" w:rsidRPr="00F167FA">
              <w:rPr>
                <w:rStyle w:val="pubinfo"/>
                <w:sz w:val="22"/>
                <w:szCs w:val="22"/>
                <w:shd w:val="clear" w:color="auto" w:fill="FFFFFF"/>
              </w:rPr>
              <w:t> 102</w:t>
            </w:r>
            <w:r w:rsidR="00313D6A" w:rsidRPr="00F167FA">
              <w:rPr>
                <w:rStyle w:val="pubinfo"/>
                <w:sz w:val="22"/>
                <w:szCs w:val="22"/>
                <w:shd w:val="clear" w:color="auto" w:fill="FFFFFF"/>
              </w:rPr>
              <w:t xml:space="preserve">/5. </w:t>
            </w:r>
            <w:r w:rsidR="00B12636" w:rsidRPr="00F167FA">
              <w:rPr>
                <w:rStyle w:val="pubinfo"/>
                <w:sz w:val="22"/>
                <w:szCs w:val="22"/>
                <w:shd w:val="clear" w:color="auto" w:fill="FFFFFF"/>
              </w:rPr>
              <w:t>259-272</w:t>
            </w:r>
            <w:r w:rsidR="00B12636" w:rsidRPr="00F167FA">
              <w:rPr>
                <w:sz w:val="22"/>
                <w:szCs w:val="22"/>
              </w:rPr>
              <w:t>.</w:t>
            </w:r>
            <w:r w:rsidRPr="00F167FA">
              <w:rPr>
                <w:sz w:val="22"/>
                <w:szCs w:val="22"/>
              </w:rPr>
              <w:br/>
            </w:r>
            <w:r w:rsidR="0000641C" w:rsidRPr="00F167FA">
              <w:rPr>
                <w:sz w:val="22"/>
                <w:szCs w:val="22"/>
              </w:rPr>
              <w:t>A</w:t>
            </w:r>
            <w:r w:rsidRPr="00F167FA">
              <w:rPr>
                <w:sz w:val="22"/>
                <w:szCs w:val="22"/>
              </w:rPr>
              <w:t xml:space="preserve">izawa, </w:t>
            </w:r>
            <w:r w:rsidR="007345AC" w:rsidRPr="00F167FA">
              <w:rPr>
                <w:sz w:val="22"/>
                <w:szCs w:val="22"/>
              </w:rPr>
              <w:t xml:space="preserve">K. 2007. </w:t>
            </w:r>
            <w:r w:rsidRPr="00F167FA">
              <w:rPr>
                <w:sz w:val="22"/>
                <w:szCs w:val="22"/>
              </w:rPr>
              <w:t>Understanding the Embodiment of Perception</w:t>
            </w:r>
            <w:r w:rsidR="007345AC" w:rsidRPr="00F167FA">
              <w:rPr>
                <w:sz w:val="22"/>
                <w:szCs w:val="22"/>
              </w:rPr>
              <w:t xml:space="preserve">. </w:t>
            </w:r>
            <w:r w:rsidR="007345AC" w:rsidRPr="00F167FA">
              <w:rPr>
                <w:i/>
                <w:iCs/>
                <w:sz w:val="22"/>
                <w:szCs w:val="22"/>
              </w:rPr>
              <w:t>The Journal of Philosophy</w:t>
            </w:r>
            <w:r w:rsidR="00313D6A" w:rsidRPr="00F167FA">
              <w:rPr>
                <w:i/>
                <w:iCs/>
                <w:sz w:val="22"/>
                <w:szCs w:val="22"/>
              </w:rPr>
              <w:t xml:space="preserve"> </w:t>
            </w:r>
            <w:r w:rsidR="007345AC" w:rsidRPr="007345AC">
              <w:rPr>
                <w:sz w:val="22"/>
                <w:szCs w:val="22"/>
              </w:rPr>
              <w:t>104</w:t>
            </w:r>
            <w:r w:rsidR="007345AC" w:rsidRPr="00F167FA">
              <w:rPr>
                <w:sz w:val="22"/>
                <w:szCs w:val="22"/>
              </w:rPr>
              <w:t>/</w:t>
            </w:r>
            <w:r w:rsidR="007345AC" w:rsidRPr="007345AC">
              <w:rPr>
                <w:sz w:val="22"/>
                <w:szCs w:val="22"/>
              </w:rPr>
              <w:t>1</w:t>
            </w:r>
            <w:r w:rsidR="007345AC" w:rsidRPr="00F167FA">
              <w:rPr>
                <w:sz w:val="22"/>
                <w:szCs w:val="22"/>
              </w:rPr>
              <w:t xml:space="preserve">. </w:t>
            </w:r>
            <w:r w:rsidR="007345AC" w:rsidRPr="007345AC">
              <w:rPr>
                <w:sz w:val="22"/>
                <w:szCs w:val="22"/>
              </w:rPr>
              <w:t>5-25</w:t>
            </w:r>
            <w:r w:rsidR="007345AC" w:rsidRPr="00F167FA">
              <w:rPr>
                <w:sz w:val="22"/>
                <w:szCs w:val="22"/>
              </w:rPr>
              <w:t>.</w:t>
            </w:r>
            <w:r w:rsidRPr="00F167FA">
              <w:rPr>
                <w:sz w:val="22"/>
                <w:szCs w:val="22"/>
              </w:rPr>
              <w:br/>
              <w:t>Adams</w:t>
            </w:r>
            <w:r w:rsidR="00B12636" w:rsidRPr="00F167FA">
              <w:rPr>
                <w:sz w:val="22"/>
                <w:szCs w:val="22"/>
              </w:rPr>
              <w:t xml:space="preserve">, F. </w:t>
            </w:r>
            <w:r w:rsidR="00C04537">
              <w:rPr>
                <w:sz w:val="22"/>
                <w:szCs w:val="22"/>
              </w:rPr>
              <w:t>2010.</w:t>
            </w:r>
            <w:r w:rsidR="00B12636" w:rsidRPr="00F167FA">
              <w:rPr>
                <w:sz w:val="22"/>
                <w:szCs w:val="22"/>
              </w:rPr>
              <w:t xml:space="preserve"> Embodied Cognition. </w:t>
            </w:r>
            <w:r w:rsidR="00B12636" w:rsidRPr="00F167FA">
              <w:rPr>
                <w:rStyle w:val="Kiemels"/>
                <w:color w:val="333333"/>
                <w:sz w:val="22"/>
                <w:szCs w:val="22"/>
              </w:rPr>
              <w:t>Phenomenology and the Cognitive Sciences</w:t>
            </w:r>
            <w:r w:rsidR="00B12636" w:rsidRPr="00F167FA">
              <w:rPr>
                <w:color w:val="333333"/>
                <w:sz w:val="22"/>
                <w:szCs w:val="22"/>
                <w:shd w:val="clear" w:color="auto" w:fill="FFFFFF"/>
              </w:rPr>
              <w:t> 9/4. 619-628.</w:t>
            </w:r>
            <w:r w:rsidRPr="00F167FA">
              <w:rPr>
                <w:sz w:val="22"/>
                <w:szCs w:val="22"/>
              </w:rPr>
              <w:br/>
            </w:r>
          </w:p>
          <w:p w:rsidR="00D53C07" w:rsidRDefault="006B1F67" w:rsidP="007354D6">
            <w:p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F167FA">
              <w:rPr>
                <w:b/>
                <w:smallCaps/>
                <w:sz w:val="22"/>
                <w:szCs w:val="22"/>
              </w:rPr>
              <w:t>II. A tudatos mentális állapotok szerkezete</w:t>
            </w:r>
            <w:r w:rsidRPr="00F167FA">
              <w:rPr>
                <w:b/>
                <w:smallCaps/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9-</w:t>
            </w:r>
            <w:r w:rsidRPr="00F167FA">
              <w:rPr>
                <w:b/>
                <w:sz w:val="22"/>
                <w:szCs w:val="22"/>
              </w:rPr>
              <w:t>10. Reprezentacionalizmus, magasabbszintű reprezetáció elmélet</w:t>
            </w:r>
            <w:r w:rsidR="00FA5432">
              <w:rPr>
                <w:b/>
                <w:sz w:val="22"/>
                <w:szCs w:val="22"/>
              </w:rPr>
              <w:t xml:space="preserve">, </w:t>
            </w:r>
            <w:r w:rsidRPr="00F167FA">
              <w:rPr>
                <w:b/>
                <w:sz w:val="22"/>
                <w:szCs w:val="22"/>
              </w:rPr>
              <w:t>azonosszintű reprezetáció elmélet</w:t>
            </w:r>
            <w:r w:rsidR="005B6A6B">
              <w:rPr>
                <w:b/>
                <w:sz w:val="22"/>
                <w:szCs w:val="22"/>
              </w:rPr>
              <w:br/>
            </w:r>
            <w:r w:rsidR="005D34B7" w:rsidRPr="00F167FA">
              <w:rPr>
                <w:i/>
                <w:sz w:val="22"/>
                <w:szCs w:val="22"/>
              </w:rPr>
              <w:t>háttér</w:t>
            </w:r>
            <w:r w:rsidR="005D34B7" w:rsidRPr="00F167FA">
              <w:rPr>
                <w:sz w:val="22"/>
                <w:szCs w:val="22"/>
              </w:rPr>
              <w:br/>
            </w:r>
            <w:r w:rsidR="0000641C" w:rsidRPr="00F167FA">
              <w:rPr>
                <w:sz w:val="22"/>
                <w:szCs w:val="22"/>
              </w:rPr>
              <w:t>Nagel</w:t>
            </w:r>
            <w:r w:rsidR="005D34B7" w:rsidRPr="00F167FA">
              <w:rPr>
                <w:sz w:val="22"/>
                <w:szCs w:val="22"/>
              </w:rPr>
              <w:t>, T</w:t>
            </w:r>
            <w:r w:rsidR="005A617A">
              <w:rPr>
                <w:sz w:val="22"/>
                <w:szCs w:val="22"/>
              </w:rPr>
              <w:t>.</w:t>
            </w:r>
            <w:r w:rsidR="005D34B7" w:rsidRPr="00F167FA">
              <w:rPr>
                <w:sz w:val="22"/>
                <w:szCs w:val="22"/>
              </w:rPr>
              <w:t xml:space="preserve"> 1974/2004. Milyen lehet denevérnek lenni? </w:t>
            </w:r>
            <w:r w:rsidR="005D34B7" w:rsidRPr="00F167FA">
              <w:rPr>
                <w:i/>
                <w:sz w:val="22"/>
                <w:szCs w:val="22"/>
              </w:rPr>
              <w:t>Vulgo</w:t>
            </w:r>
            <w:r w:rsidR="005D34B7" w:rsidRPr="00F167FA">
              <w:rPr>
                <w:sz w:val="22"/>
                <w:szCs w:val="22"/>
              </w:rPr>
              <w:t>, 5/2. 3-13.</w:t>
            </w:r>
            <w:r w:rsidR="005B6A6B">
              <w:rPr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Magasabbszintű reprezentációs elméletek</w:t>
            </w:r>
            <w:r w:rsidR="0000641C" w:rsidRPr="00F167FA">
              <w:rPr>
                <w:sz w:val="22"/>
                <w:szCs w:val="22"/>
              </w:rPr>
              <w:br/>
              <w:t>Rosenthal</w:t>
            </w:r>
            <w:r w:rsidR="005D34B7" w:rsidRPr="00F167FA">
              <w:rPr>
                <w:sz w:val="22"/>
                <w:szCs w:val="22"/>
              </w:rPr>
              <w:t xml:space="preserve">, D. </w:t>
            </w:r>
            <w:r w:rsidR="005A617A">
              <w:rPr>
                <w:sz w:val="22"/>
                <w:szCs w:val="22"/>
              </w:rPr>
              <w:t xml:space="preserve">M. </w:t>
            </w:r>
            <w:r w:rsidR="005D34B7" w:rsidRPr="00F167FA">
              <w:rPr>
                <w:sz w:val="22"/>
                <w:szCs w:val="22"/>
              </w:rPr>
              <w:t>2004.</w:t>
            </w:r>
            <w:r w:rsidR="00D53C07" w:rsidRPr="00F167FA">
              <w:rPr>
                <w:sz w:val="22"/>
                <w:szCs w:val="22"/>
              </w:rPr>
              <w:t xml:space="preserve"> V</w:t>
            </w:r>
            <w:r w:rsidR="0000641C" w:rsidRPr="00F167FA">
              <w:rPr>
                <w:sz w:val="22"/>
                <w:szCs w:val="22"/>
              </w:rPr>
              <w:t>arieties of the H</w:t>
            </w:r>
            <w:r w:rsidR="00D53C07" w:rsidRPr="00F167FA">
              <w:rPr>
                <w:sz w:val="22"/>
                <w:szCs w:val="22"/>
              </w:rPr>
              <w:t>igher-Order Theory</w:t>
            </w:r>
            <w:r w:rsidR="006F104D" w:rsidRPr="00F167FA">
              <w:rPr>
                <w:sz w:val="22"/>
                <w:szCs w:val="22"/>
              </w:rPr>
              <w:t>. In In Gennaro</w:t>
            </w:r>
            <w:r w:rsidR="00E65E4E">
              <w:rPr>
                <w:sz w:val="22"/>
                <w:szCs w:val="22"/>
              </w:rPr>
              <w:t>, R. J.</w:t>
            </w:r>
            <w:r w:rsidR="006F104D" w:rsidRPr="00F167FA">
              <w:rPr>
                <w:sz w:val="22"/>
                <w:szCs w:val="22"/>
              </w:rPr>
              <w:t xml:space="preserve"> (ed.), </w:t>
            </w:r>
            <w:hyperlink r:id="rId7" w:history="1">
              <w:r w:rsidR="006F104D" w:rsidRPr="00F167FA">
                <w:rPr>
                  <w:i/>
                  <w:iCs/>
                  <w:sz w:val="22"/>
                  <w:szCs w:val="22"/>
                </w:rPr>
                <w:t>Higher-Order Theories of Consciousness: An Anthology</w:t>
              </w:r>
            </w:hyperlink>
            <w:r w:rsidR="006F104D" w:rsidRPr="00F167FA">
              <w:rPr>
                <w:sz w:val="22"/>
                <w:szCs w:val="22"/>
              </w:rPr>
              <w:t>. Amsterdam – Philadelphia</w:t>
            </w:r>
            <w:r w:rsidR="005D34B7" w:rsidRPr="00F167FA">
              <w:rPr>
                <w:sz w:val="22"/>
                <w:szCs w:val="22"/>
              </w:rPr>
              <w:t>,</w:t>
            </w:r>
            <w:r w:rsidR="006F104D" w:rsidRPr="00F167FA">
              <w:rPr>
                <w:sz w:val="22"/>
                <w:szCs w:val="22"/>
              </w:rPr>
              <w:t xml:space="preserve"> John Benjamins</w:t>
            </w:r>
            <w:r w:rsidR="005D34B7" w:rsidRPr="00F167FA">
              <w:rPr>
                <w:sz w:val="22"/>
                <w:szCs w:val="22"/>
              </w:rPr>
              <w:t>.</w:t>
            </w:r>
            <w:r w:rsidR="00A02EF0">
              <w:rPr>
                <w:sz w:val="22"/>
                <w:szCs w:val="22"/>
              </w:rPr>
              <w:br/>
            </w:r>
            <w:r w:rsidR="005D34B7" w:rsidRPr="00F167FA">
              <w:rPr>
                <w:i/>
                <w:sz w:val="22"/>
                <w:szCs w:val="22"/>
              </w:rPr>
              <w:t>a</w:t>
            </w:r>
            <w:r w:rsidR="006F104D" w:rsidRPr="00F167FA">
              <w:rPr>
                <w:i/>
                <w:sz w:val="22"/>
                <w:szCs w:val="22"/>
              </w:rPr>
              <w:t>jánlott</w:t>
            </w:r>
            <w:r w:rsidR="006F104D" w:rsidRPr="00F167FA">
              <w:rPr>
                <w:sz w:val="22"/>
                <w:szCs w:val="22"/>
              </w:rPr>
              <w:br/>
            </w:r>
            <w:r w:rsidR="00941A23" w:rsidRPr="00F167FA">
              <w:rPr>
                <w:sz w:val="22"/>
                <w:szCs w:val="22"/>
              </w:rPr>
              <w:t>Rosenthal, D. M. 19</w:t>
            </w:r>
            <w:r w:rsidR="005D34B7" w:rsidRPr="00F167FA">
              <w:rPr>
                <w:sz w:val="22"/>
                <w:szCs w:val="22"/>
              </w:rPr>
              <w:t>86</w:t>
            </w:r>
            <w:r w:rsidR="006F104D" w:rsidRPr="00F167FA">
              <w:rPr>
                <w:sz w:val="22"/>
                <w:szCs w:val="22"/>
              </w:rPr>
              <w:t>. T</w:t>
            </w:r>
            <w:r w:rsidR="00941A23" w:rsidRPr="00F167FA">
              <w:rPr>
                <w:sz w:val="22"/>
                <w:szCs w:val="22"/>
              </w:rPr>
              <w:t>wo Concepts of Consciousness.</w:t>
            </w:r>
            <w:r w:rsidR="005D34B7" w:rsidRPr="00F167F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D34B7" w:rsidRPr="00F167FA">
              <w:rPr>
                <w:rStyle w:val="Kiemels"/>
                <w:sz w:val="22"/>
                <w:szCs w:val="22"/>
                <w:shd w:val="clear" w:color="auto" w:fill="FFFFFF"/>
              </w:rPr>
              <w:t>Philosophical Studies</w:t>
            </w:r>
            <w:r w:rsidR="005D34B7" w:rsidRPr="00F167FA">
              <w:rPr>
                <w:rStyle w:val="pubinfo"/>
                <w:sz w:val="22"/>
                <w:szCs w:val="22"/>
                <w:shd w:val="clear" w:color="auto" w:fill="FFFFFF"/>
              </w:rPr>
              <w:t> 49. 329-59.</w:t>
            </w:r>
            <w:r w:rsidR="00A02EF0">
              <w:rPr>
                <w:rStyle w:val="pubinfo"/>
                <w:sz w:val="22"/>
                <w:szCs w:val="22"/>
                <w:shd w:val="clear" w:color="auto" w:fill="FFFFFF"/>
              </w:rPr>
              <w:br/>
            </w:r>
            <w:r w:rsidR="00136FE8" w:rsidRPr="00F167FA">
              <w:rPr>
                <w:sz w:val="22"/>
                <w:szCs w:val="22"/>
              </w:rPr>
              <w:t xml:space="preserve">Rosenthal, D. M. </w:t>
            </w:r>
            <w:r w:rsidR="00136FE8">
              <w:rPr>
                <w:sz w:val="22"/>
                <w:szCs w:val="22"/>
              </w:rPr>
              <w:t xml:space="preserve">1993. </w:t>
            </w:r>
            <w:r w:rsidR="009F2F7F" w:rsidRPr="00F167FA">
              <w:rPr>
                <w:sz w:val="22"/>
                <w:szCs w:val="22"/>
              </w:rPr>
              <w:t>T</w:t>
            </w:r>
            <w:r w:rsidR="006F104D" w:rsidRPr="00F167FA">
              <w:rPr>
                <w:sz w:val="22"/>
                <w:szCs w:val="22"/>
              </w:rPr>
              <w:t>hinking that One Thinks. In Davies, M. – Humphreys. G.W. (</w:t>
            </w:r>
            <w:r w:rsidR="00C016E0">
              <w:rPr>
                <w:sz w:val="22"/>
                <w:szCs w:val="22"/>
              </w:rPr>
              <w:t>eds</w:t>
            </w:r>
            <w:r w:rsidR="006F104D" w:rsidRPr="00F167FA">
              <w:rPr>
                <w:sz w:val="22"/>
                <w:szCs w:val="22"/>
              </w:rPr>
              <w:t xml:space="preserve">.) </w:t>
            </w:r>
            <w:r w:rsidR="006F104D" w:rsidRPr="00F167FA">
              <w:rPr>
                <w:rStyle w:val="Kiemels"/>
                <w:sz w:val="22"/>
                <w:szCs w:val="22"/>
              </w:rPr>
              <w:t>Consciousness: Psychological and Philosophical Essays</w:t>
            </w:r>
            <w:r w:rsidR="006F104D" w:rsidRPr="00F167FA">
              <w:rPr>
                <w:sz w:val="22"/>
                <w:szCs w:val="22"/>
              </w:rPr>
              <w:t>. Oxford, Blackwell. 197-223.</w:t>
            </w:r>
            <w:r w:rsidR="00A02EF0">
              <w:rPr>
                <w:sz w:val="22"/>
                <w:szCs w:val="22"/>
              </w:rPr>
              <w:br/>
            </w:r>
            <w:r w:rsidR="005D34B7" w:rsidRPr="00F167FA">
              <w:rPr>
                <w:sz w:val="22"/>
                <w:szCs w:val="22"/>
              </w:rPr>
              <w:t xml:space="preserve">Rosenthal, D. M. 1991.The Independence of Consciousness and Sensory Qualities. </w:t>
            </w:r>
            <w:r w:rsidR="005D34B7" w:rsidRPr="00F167FA">
              <w:rPr>
                <w:rStyle w:val="Kiemels"/>
                <w:sz w:val="22"/>
                <w:szCs w:val="22"/>
                <w:shd w:val="clear" w:color="auto" w:fill="FFFFFF"/>
              </w:rPr>
              <w:t>Philosophical Issues</w:t>
            </w:r>
            <w:r w:rsidR="005D34B7" w:rsidRPr="00F167FA">
              <w:rPr>
                <w:rStyle w:val="pubinfo"/>
                <w:sz w:val="22"/>
                <w:szCs w:val="22"/>
                <w:shd w:val="clear" w:color="auto" w:fill="FFFFFF"/>
              </w:rPr>
              <w:t> 1.</w:t>
            </w:r>
            <w:r w:rsidR="00512DBA">
              <w:rPr>
                <w:rStyle w:val="pubinfo"/>
                <w:sz w:val="22"/>
                <w:szCs w:val="22"/>
                <w:shd w:val="clear" w:color="auto" w:fill="FFFFFF"/>
              </w:rPr>
              <w:t xml:space="preserve"> </w:t>
            </w:r>
            <w:r w:rsidR="005D34B7" w:rsidRPr="00F167FA">
              <w:rPr>
                <w:rStyle w:val="pubinfo"/>
                <w:sz w:val="22"/>
                <w:szCs w:val="22"/>
                <w:shd w:val="clear" w:color="auto" w:fill="FFFFFF"/>
              </w:rPr>
              <w:t>15-36.</w:t>
            </w:r>
            <w:r w:rsidR="00A02EF0">
              <w:rPr>
                <w:rStyle w:val="pubinfo"/>
                <w:sz w:val="22"/>
                <w:szCs w:val="22"/>
                <w:shd w:val="clear" w:color="auto" w:fill="FFFFFF"/>
              </w:rPr>
              <w:br/>
            </w:r>
            <w:r w:rsidR="006F104D" w:rsidRPr="00F167FA">
              <w:rPr>
                <w:sz w:val="22"/>
                <w:szCs w:val="22"/>
              </w:rPr>
              <w:t>Lycan, W. 1997. Consciousness as Internal Monitoring. In Block</w:t>
            </w:r>
            <w:r w:rsidR="00C016E0">
              <w:rPr>
                <w:sz w:val="22"/>
                <w:szCs w:val="22"/>
              </w:rPr>
              <w:t xml:space="preserve">, N. </w:t>
            </w:r>
            <w:r w:rsidR="006F104D" w:rsidRPr="00F167FA">
              <w:rPr>
                <w:sz w:val="22"/>
                <w:szCs w:val="22"/>
              </w:rPr>
              <w:t>–</w:t>
            </w:r>
            <w:r w:rsidR="00642E30">
              <w:rPr>
                <w:sz w:val="22"/>
                <w:szCs w:val="22"/>
              </w:rPr>
              <w:t xml:space="preserve"> </w:t>
            </w:r>
            <w:r w:rsidR="00C016E0">
              <w:rPr>
                <w:sz w:val="22"/>
                <w:szCs w:val="22"/>
              </w:rPr>
              <w:t xml:space="preserve">Flanagan, </w:t>
            </w:r>
            <w:r w:rsidR="00C016E0" w:rsidRPr="00F167FA">
              <w:rPr>
                <w:sz w:val="22"/>
                <w:szCs w:val="22"/>
              </w:rPr>
              <w:t>O</w:t>
            </w:r>
            <w:r w:rsidR="00C016E0">
              <w:rPr>
                <w:sz w:val="22"/>
                <w:szCs w:val="22"/>
              </w:rPr>
              <w:t>.</w:t>
            </w:r>
            <w:r w:rsidR="00C016E0" w:rsidRPr="00F167FA">
              <w:rPr>
                <w:sz w:val="22"/>
                <w:szCs w:val="22"/>
              </w:rPr>
              <w:t xml:space="preserve"> J.</w:t>
            </w:r>
            <w:r w:rsidR="00C016E0">
              <w:rPr>
                <w:sz w:val="22"/>
                <w:szCs w:val="22"/>
              </w:rPr>
              <w:t xml:space="preserve"> –</w:t>
            </w:r>
            <w:r w:rsidR="005D34B7" w:rsidRPr="00F167FA">
              <w:rPr>
                <w:sz w:val="22"/>
                <w:szCs w:val="22"/>
              </w:rPr>
              <w:t xml:space="preserve"> </w:t>
            </w:r>
            <w:r w:rsidR="006F104D" w:rsidRPr="00F167FA">
              <w:rPr>
                <w:sz w:val="22"/>
                <w:szCs w:val="22"/>
              </w:rPr>
              <w:t>Güzeldere</w:t>
            </w:r>
            <w:r w:rsidR="00C016E0">
              <w:rPr>
                <w:sz w:val="22"/>
                <w:szCs w:val="22"/>
              </w:rPr>
              <w:t>. G.</w:t>
            </w:r>
            <w:r w:rsidR="005D34B7" w:rsidRPr="00F167FA">
              <w:rPr>
                <w:sz w:val="22"/>
                <w:szCs w:val="22"/>
              </w:rPr>
              <w:t xml:space="preserve"> </w:t>
            </w:r>
            <w:r w:rsidR="006F104D" w:rsidRPr="00F167FA">
              <w:rPr>
                <w:sz w:val="22"/>
                <w:szCs w:val="22"/>
              </w:rPr>
              <w:t>(</w:t>
            </w:r>
            <w:r w:rsidR="005D34B7" w:rsidRPr="00F167FA">
              <w:rPr>
                <w:sz w:val="22"/>
                <w:szCs w:val="22"/>
              </w:rPr>
              <w:t>eds.</w:t>
            </w:r>
            <w:r w:rsidR="006F104D" w:rsidRPr="00F167FA">
              <w:rPr>
                <w:sz w:val="22"/>
                <w:szCs w:val="22"/>
              </w:rPr>
              <w:t xml:space="preserve">) </w:t>
            </w:r>
            <w:r w:rsidR="006F104D" w:rsidRPr="00F167FA">
              <w:rPr>
                <w:rStyle w:val="Kiemels"/>
                <w:sz w:val="22"/>
                <w:szCs w:val="22"/>
              </w:rPr>
              <w:t>The Nature of Consciousness</w:t>
            </w:r>
            <w:r w:rsidR="006F104D" w:rsidRPr="00F167FA">
              <w:rPr>
                <w:sz w:val="22"/>
                <w:szCs w:val="22"/>
              </w:rPr>
              <w:t xml:space="preserve">. Cambridge MA, MIT Press. 755-772.  </w:t>
            </w:r>
            <w:r w:rsidR="005D34B7" w:rsidRPr="00F167FA">
              <w:rPr>
                <w:sz w:val="22"/>
                <w:szCs w:val="22"/>
              </w:rPr>
              <w:br/>
            </w:r>
            <w:r w:rsidR="0000641C" w:rsidRPr="00F167FA">
              <w:rPr>
                <w:b/>
                <w:sz w:val="22"/>
                <w:szCs w:val="22"/>
              </w:rPr>
              <w:t>Reprezentacionalizmus</w:t>
            </w:r>
            <w:r w:rsidR="007354D6">
              <w:rPr>
                <w:b/>
                <w:sz w:val="22"/>
                <w:szCs w:val="22"/>
              </w:rPr>
              <w:br/>
            </w:r>
            <w:r w:rsidR="007A5F4E" w:rsidRPr="00F167FA">
              <w:rPr>
                <w:sz w:val="22"/>
                <w:szCs w:val="22"/>
              </w:rPr>
              <w:t>Tye</w:t>
            </w:r>
            <w:r w:rsidR="008B2AFD" w:rsidRPr="00F167FA">
              <w:rPr>
                <w:sz w:val="22"/>
                <w:szCs w:val="22"/>
              </w:rPr>
              <w:t>, M. 2002</w:t>
            </w:r>
            <w:r w:rsidR="007A5F4E" w:rsidRPr="00F167FA">
              <w:rPr>
                <w:sz w:val="22"/>
                <w:szCs w:val="22"/>
              </w:rPr>
              <w:t>: Representationalism and the Transparency of Experience</w:t>
            </w:r>
            <w:r w:rsidR="008B2AFD" w:rsidRPr="00F167FA">
              <w:rPr>
                <w:sz w:val="22"/>
                <w:szCs w:val="22"/>
              </w:rPr>
              <w:t xml:space="preserve">. </w:t>
            </w:r>
            <w:r w:rsidR="008B2AFD" w:rsidRPr="00F167FA">
              <w:rPr>
                <w:rStyle w:val="Kiemels"/>
                <w:color w:val="333333"/>
                <w:sz w:val="22"/>
                <w:szCs w:val="22"/>
              </w:rPr>
              <w:t>Noûs</w:t>
            </w:r>
            <w:r w:rsidR="008B2AFD" w:rsidRPr="00F167FA">
              <w:rPr>
                <w:color w:val="333333"/>
                <w:sz w:val="22"/>
                <w:szCs w:val="22"/>
                <w:shd w:val="clear" w:color="auto" w:fill="FFFFFF"/>
              </w:rPr>
              <w:t> 36/1. 137-51.</w:t>
            </w:r>
            <w:r w:rsidR="007A5F4E" w:rsidRPr="00F167FA">
              <w:rPr>
                <w:color w:val="000000"/>
                <w:sz w:val="22"/>
                <w:szCs w:val="22"/>
                <w:lang w:eastAsia="en-GB"/>
              </w:rPr>
              <w:br/>
            </w:r>
            <w:r w:rsidR="008B2AFD" w:rsidRPr="00F167FA">
              <w:rPr>
                <w:i/>
                <w:color w:val="000000"/>
                <w:sz w:val="22"/>
                <w:szCs w:val="22"/>
                <w:lang w:eastAsia="en-GB"/>
              </w:rPr>
              <w:t>háttér</w:t>
            </w:r>
            <w:r w:rsidR="008B2AFD" w:rsidRPr="00F167FA">
              <w:rPr>
                <w:color w:val="000000"/>
                <w:sz w:val="22"/>
                <w:szCs w:val="22"/>
                <w:lang w:eastAsia="en-GB"/>
              </w:rPr>
              <w:br/>
            </w:r>
            <w:r w:rsidR="007A5F4E" w:rsidRPr="00F167FA">
              <w:rPr>
                <w:color w:val="000000"/>
                <w:sz w:val="22"/>
                <w:szCs w:val="22"/>
                <w:lang w:eastAsia="en-GB"/>
              </w:rPr>
              <w:t>Tye, M. Representationalist Theories of Consciousness.</w:t>
            </w:r>
            <w:r w:rsidR="007A5F4E" w:rsidRPr="00F167FA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A5F4E" w:rsidRPr="00F167FA">
              <w:rPr>
                <w:color w:val="000000"/>
                <w:sz w:val="22"/>
                <w:szCs w:val="22"/>
                <w:lang w:eastAsia="en-GB"/>
              </w:rPr>
              <w:t xml:space="preserve">www.michaeltye.us/RepresentationalistTheoriesOfConsciousness.pdf </w:t>
            </w:r>
            <w:r w:rsidR="007354D6">
              <w:rPr>
                <w:color w:val="000000"/>
                <w:sz w:val="22"/>
                <w:szCs w:val="22"/>
                <w:lang w:eastAsia="en-GB"/>
              </w:rPr>
              <w:br/>
            </w:r>
            <w:r w:rsidR="007A5F4E" w:rsidRPr="00F167FA">
              <w:rPr>
                <w:b/>
                <w:sz w:val="22"/>
                <w:szCs w:val="22"/>
              </w:rPr>
              <w:t>A tudatosság ön-r</w:t>
            </w:r>
            <w:r w:rsidR="0000641C" w:rsidRPr="00F167FA">
              <w:rPr>
                <w:b/>
                <w:sz w:val="22"/>
                <w:szCs w:val="22"/>
              </w:rPr>
              <w:t>eprezentáló elméletei</w:t>
            </w:r>
            <w:r w:rsidR="0000641C" w:rsidRPr="00F167FA">
              <w:rPr>
                <w:sz w:val="22"/>
                <w:szCs w:val="22"/>
              </w:rPr>
              <w:br/>
              <w:t>Kriegel</w:t>
            </w:r>
            <w:r w:rsidR="008B2AFD" w:rsidRPr="00F167FA">
              <w:rPr>
                <w:sz w:val="22"/>
                <w:szCs w:val="22"/>
              </w:rPr>
              <w:t>, U. 2004.</w:t>
            </w:r>
            <w:r w:rsidR="0000641C" w:rsidRPr="00F167FA">
              <w:rPr>
                <w:sz w:val="22"/>
                <w:szCs w:val="22"/>
              </w:rPr>
              <w:t xml:space="preserve"> Consciousness and Self-Consciousness</w:t>
            </w:r>
            <w:r w:rsidR="008B2AFD" w:rsidRPr="00F167FA">
              <w:rPr>
                <w:sz w:val="22"/>
                <w:szCs w:val="22"/>
              </w:rPr>
              <w:t xml:space="preserve">. </w:t>
            </w:r>
            <w:r w:rsidR="008B2AFD" w:rsidRPr="00F167FA">
              <w:rPr>
                <w:rStyle w:val="Kiemels"/>
                <w:sz w:val="22"/>
                <w:szCs w:val="22"/>
                <w:shd w:val="clear" w:color="auto" w:fill="FFFFFF"/>
              </w:rPr>
              <w:t>The Monist</w:t>
            </w:r>
            <w:r w:rsidR="008B2AFD" w:rsidRPr="00F167FA">
              <w:rPr>
                <w:rStyle w:val="pubinfo"/>
                <w:sz w:val="22"/>
                <w:szCs w:val="22"/>
                <w:shd w:val="clear" w:color="auto" w:fill="FFFFFF"/>
              </w:rPr>
              <w:t> 87/2.182-205.</w:t>
            </w:r>
            <w:r w:rsidR="0000641C" w:rsidRPr="00F167FA">
              <w:rPr>
                <w:sz w:val="22"/>
                <w:szCs w:val="22"/>
              </w:rPr>
              <w:br/>
              <w:t>Tye</w:t>
            </w:r>
            <w:r w:rsidR="008B2AFD" w:rsidRPr="00F167FA">
              <w:rPr>
                <w:sz w:val="22"/>
                <w:szCs w:val="22"/>
              </w:rPr>
              <w:t xml:space="preserve">, M. </w:t>
            </w:r>
            <w:r w:rsidR="00E429E3" w:rsidRPr="00F167FA">
              <w:rPr>
                <w:sz w:val="22"/>
                <w:szCs w:val="22"/>
              </w:rPr>
              <w:t>2009.</w:t>
            </w:r>
            <w:r w:rsidR="0000641C" w:rsidRPr="00F167FA">
              <w:rPr>
                <w:sz w:val="22"/>
                <w:szCs w:val="22"/>
              </w:rPr>
              <w:t xml:space="preserve"> Phenomenal Consciousness and Self-Representa</w:t>
            </w:r>
            <w:r w:rsidR="0056195D" w:rsidRPr="00F167FA">
              <w:rPr>
                <w:sz w:val="22"/>
                <w:szCs w:val="22"/>
              </w:rPr>
              <w:t>tion. I</w:t>
            </w:r>
            <w:r w:rsidR="0000641C" w:rsidRPr="00F167FA">
              <w:rPr>
                <w:sz w:val="22"/>
                <w:szCs w:val="22"/>
              </w:rPr>
              <w:t xml:space="preserve">n </w:t>
            </w:r>
            <w:r w:rsidR="0000641C" w:rsidRPr="00F167FA">
              <w:rPr>
                <w:i/>
                <w:sz w:val="22"/>
                <w:szCs w:val="22"/>
              </w:rPr>
              <w:t>Consciousness Re</w:t>
            </w:r>
            <w:r w:rsidR="008B2AFD" w:rsidRPr="00F167FA">
              <w:rPr>
                <w:i/>
                <w:sz w:val="22"/>
                <w:szCs w:val="22"/>
              </w:rPr>
              <w:t>visited</w:t>
            </w:r>
            <w:r w:rsidR="0000641C" w:rsidRPr="00F167FA">
              <w:rPr>
                <w:sz w:val="22"/>
                <w:szCs w:val="22"/>
              </w:rPr>
              <w:t xml:space="preserve">. </w:t>
            </w:r>
            <w:r w:rsidR="008B2AFD" w:rsidRPr="00F167FA">
              <w:rPr>
                <w:sz w:val="22"/>
                <w:szCs w:val="22"/>
              </w:rPr>
              <w:t>Cambridge MA</w:t>
            </w:r>
            <w:r w:rsidR="00E429E3" w:rsidRPr="00F167FA">
              <w:rPr>
                <w:sz w:val="22"/>
                <w:szCs w:val="22"/>
              </w:rPr>
              <w:t xml:space="preserve">, </w:t>
            </w:r>
            <w:r w:rsidR="008B2AFD" w:rsidRPr="00F167FA">
              <w:rPr>
                <w:sz w:val="22"/>
                <w:szCs w:val="22"/>
              </w:rPr>
              <w:t>MIT Press.</w:t>
            </w:r>
            <w:r w:rsidR="00E429E3" w:rsidRPr="00F167FA">
              <w:rPr>
                <w:sz w:val="22"/>
                <w:szCs w:val="22"/>
              </w:rPr>
              <w:t xml:space="preserve"> </w:t>
            </w:r>
            <w:r w:rsidR="0000641C" w:rsidRPr="00F167FA">
              <w:rPr>
                <w:sz w:val="22"/>
                <w:szCs w:val="22"/>
              </w:rPr>
              <w:t>4-8.</w:t>
            </w:r>
            <w:r w:rsidR="007354D6">
              <w:rPr>
                <w:sz w:val="22"/>
                <w:szCs w:val="22"/>
              </w:rPr>
              <w:br/>
            </w:r>
            <w:r w:rsidR="003D7361" w:rsidRPr="00F167FA">
              <w:rPr>
                <w:i/>
                <w:sz w:val="22"/>
                <w:szCs w:val="22"/>
              </w:rPr>
              <w:t>A</w:t>
            </w:r>
            <w:r w:rsidR="0000641C" w:rsidRPr="00F167FA">
              <w:rPr>
                <w:i/>
                <w:sz w:val="22"/>
                <w:szCs w:val="22"/>
              </w:rPr>
              <w:t>jánlott</w:t>
            </w:r>
            <w:r w:rsidR="0000641C" w:rsidRPr="00F167FA">
              <w:rPr>
                <w:sz w:val="22"/>
                <w:szCs w:val="22"/>
              </w:rPr>
              <w:br/>
            </w:r>
            <w:r w:rsidR="00A91EF0" w:rsidRPr="00F167FA">
              <w:rPr>
                <w:bCs/>
                <w:sz w:val="22"/>
                <w:szCs w:val="22"/>
              </w:rPr>
              <w:t>Thomasson</w:t>
            </w:r>
            <w:r w:rsidR="003D7361" w:rsidRPr="00F167FA">
              <w:rPr>
                <w:bCs/>
                <w:sz w:val="22"/>
                <w:szCs w:val="22"/>
              </w:rPr>
              <w:t>, A.</w:t>
            </w:r>
            <w:r w:rsidR="00A91EF0" w:rsidRPr="00F167FA">
              <w:rPr>
                <w:bCs/>
                <w:sz w:val="22"/>
                <w:szCs w:val="22"/>
              </w:rPr>
              <w:t xml:space="preserve"> </w:t>
            </w:r>
            <w:r w:rsidR="00512DBA">
              <w:rPr>
                <w:bCs/>
                <w:sz w:val="22"/>
                <w:szCs w:val="22"/>
              </w:rPr>
              <w:t xml:space="preserve">2000. </w:t>
            </w:r>
            <w:r w:rsidR="00A91EF0" w:rsidRPr="00F167FA">
              <w:rPr>
                <w:bCs/>
                <w:sz w:val="22"/>
                <w:szCs w:val="22"/>
              </w:rPr>
              <w:t>After Brentano, a One-level Theory of Consciousness</w:t>
            </w:r>
            <w:r w:rsidR="003D7361" w:rsidRPr="00F167FA">
              <w:rPr>
                <w:bCs/>
                <w:sz w:val="22"/>
                <w:szCs w:val="22"/>
              </w:rPr>
              <w:t xml:space="preserve">. </w:t>
            </w:r>
            <w:r w:rsidR="003D7361" w:rsidRPr="00F167FA">
              <w:rPr>
                <w:i/>
                <w:iCs/>
                <w:sz w:val="22"/>
                <w:szCs w:val="22"/>
              </w:rPr>
              <w:t xml:space="preserve">European Journal of Philosophy </w:t>
            </w:r>
            <w:r w:rsidR="003D7361" w:rsidRPr="00F167FA">
              <w:rPr>
                <w:sz w:val="22"/>
                <w:szCs w:val="22"/>
              </w:rPr>
              <w:t>8/2. 190-209.</w:t>
            </w:r>
            <w:r w:rsidR="007354D6">
              <w:rPr>
                <w:sz w:val="22"/>
                <w:szCs w:val="22"/>
              </w:rPr>
              <w:br/>
            </w:r>
            <w:r w:rsidR="00E429E3" w:rsidRPr="00F167FA">
              <w:rPr>
                <w:sz w:val="22"/>
                <w:szCs w:val="22"/>
              </w:rPr>
              <w:t xml:space="preserve">Horgan, T. – </w:t>
            </w:r>
            <w:r w:rsidR="0000641C" w:rsidRPr="00F167FA">
              <w:rPr>
                <w:sz w:val="22"/>
                <w:szCs w:val="22"/>
              </w:rPr>
              <w:t xml:space="preserve">Tienson, </w:t>
            </w:r>
            <w:r w:rsidR="00E429E3" w:rsidRPr="00F167FA">
              <w:rPr>
                <w:sz w:val="22"/>
                <w:szCs w:val="22"/>
              </w:rPr>
              <w:t>J. –</w:t>
            </w:r>
            <w:r w:rsidR="0000641C" w:rsidRPr="00F167FA">
              <w:rPr>
                <w:sz w:val="22"/>
                <w:szCs w:val="22"/>
              </w:rPr>
              <w:t>Graham</w:t>
            </w:r>
            <w:r w:rsidR="00E429E3" w:rsidRPr="00F167FA">
              <w:rPr>
                <w:sz w:val="22"/>
                <w:szCs w:val="22"/>
              </w:rPr>
              <w:t>, G.</w:t>
            </w:r>
            <w:r w:rsidR="0000641C" w:rsidRPr="00F167FA">
              <w:rPr>
                <w:sz w:val="22"/>
                <w:szCs w:val="22"/>
              </w:rPr>
              <w:t xml:space="preserve"> 2006. Internal-World Skepticism and the Self</w:t>
            </w:r>
            <w:r w:rsidR="00815AC8" w:rsidRPr="00F167FA">
              <w:rPr>
                <w:sz w:val="22"/>
                <w:szCs w:val="22"/>
              </w:rPr>
              <w:t>-</w:t>
            </w:r>
            <w:r w:rsidR="0000641C" w:rsidRPr="00F167FA">
              <w:rPr>
                <w:sz w:val="22"/>
                <w:szCs w:val="22"/>
              </w:rPr>
              <w:t>Presentational Natu</w:t>
            </w:r>
            <w:r w:rsidR="00815AC8" w:rsidRPr="00F167FA">
              <w:rPr>
                <w:sz w:val="22"/>
                <w:szCs w:val="22"/>
              </w:rPr>
              <w:t>re of Phenomenal Consciousness.</w:t>
            </w:r>
            <w:r w:rsidR="0000641C" w:rsidRPr="00F167FA">
              <w:rPr>
                <w:sz w:val="22"/>
                <w:szCs w:val="22"/>
              </w:rPr>
              <w:t xml:space="preserve"> In Kriegel</w:t>
            </w:r>
            <w:r w:rsidR="00E65E4E">
              <w:rPr>
                <w:sz w:val="22"/>
                <w:szCs w:val="22"/>
              </w:rPr>
              <w:t>, U.</w:t>
            </w:r>
            <w:r w:rsidR="0000641C" w:rsidRPr="00F167FA">
              <w:rPr>
                <w:sz w:val="22"/>
                <w:szCs w:val="22"/>
              </w:rPr>
              <w:t xml:space="preserve"> </w:t>
            </w:r>
            <w:r w:rsidR="0056195D" w:rsidRPr="00F167FA">
              <w:rPr>
                <w:sz w:val="22"/>
                <w:szCs w:val="22"/>
              </w:rPr>
              <w:t>–</w:t>
            </w:r>
            <w:r w:rsidR="00E65E4E">
              <w:rPr>
                <w:sz w:val="22"/>
                <w:szCs w:val="22"/>
              </w:rPr>
              <w:t xml:space="preserve"> </w:t>
            </w:r>
            <w:r w:rsidR="00E35901">
              <w:rPr>
                <w:sz w:val="22"/>
                <w:szCs w:val="22"/>
              </w:rPr>
              <w:t>Williford</w:t>
            </w:r>
            <w:r w:rsidR="00E65E4E">
              <w:rPr>
                <w:sz w:val="22"/>
                <w:szCs w:val="22"/>
              </w:rPr>
              <w:t>, K.</w:t>
            </w:r>
            <w:r w:rsidR="00E35901">
              <w:rPr>
                <w:sz w:val="22"/>
                <w:szCs w:val="22"/>
              </w:rPr>
              <w:t xml:space="preserve"> (eds.)</w:t>
            </w:r>
            <w:r w:rsidR="0000641C" w:rsidRPr="00F167FA">
              <w:rPr>
                <w:sz w:val="22"/>
                <w:szCs w:val="22"/>
              </w:rPr>
              <w:t xml:space="preserve"> </w:t>
            </w:r>
            <w:r w:rsidR="0000641C" w:rsidRPr="00F167FA">
              <w:rPr>
                <w:i/>
                <w:sz w:val="22"/>
                <w:szCs w:val="22"/>
              </w:rPr>
              <w:t>Self-Representational Approaches to Consciousness</w:t>
            </w:r>
            <w:r w:rsidR="0000641C" w:rsidRPr="00F167FA">
              <w:rPr>
                <w:sz w:val="22"/>
                <w:szCs w:val="22"/>
              </w:rPr>
              <w:t>. Cambridge, MA</w:t>
            </w:r>
            <w:r w:rsidR="00E429E3" w:rsidRPr="00F167FA">
              <w:rPr>
                <w:sz w:val="22"/>
                <w:szCs w:val="22"/>
              </w:rPr>
              <w:t>,</w:t>
            </w:r>
            <w:r w:rsidR="0000641C" w:rsidRPr="00F167FA">
              <w:rPr>
                <w:sz w:val="22"/>
                <w:szCs w:val="22"/>
              </w:rPr>
              <w:t xml:space="preserve"> MIT Press.</w:t>
            </w:r>
            <w:r w:rsidR="007354D6">
              <w:rPr>
                <w:sz w:val="22"/>
                <w:szCs w:val="22"/>
              </w:rPr>
              <w:br/>
            </w:r>
            <w:r w:rsidR="0000641C" w:rsidRPr="00F167FA">
              <w:rPr>
                <w:sz w:val="22"/>
                <w:szCs w:val="22"/>
              </w:rPr>
              <w:t>Kriegel</w:t>
            </w:r>
            <w:r w:rsidR="00815AC8" w:rsidRPr="00F167FA">
              <w:rPr>
                <w:sz w:val="22"/>
                <w:szCs w:val="22"/>
              </w:rPr>
              <w:t>, U</w:t>
            </w:r>
            <w:r w:rsidR="00512DBA">
              <w:rPr>
                <w:sz w:val="22"/>
                <w:szCs w:val="22"/>
              </w:rPr>
              <w:t>. 2006.</w:t>
            </w:r>
            <w:r w:rsidR="00815AC8" w:rsidRPr="00F167FA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="0000641C" w:rsidRPr="00F167FA">
                <w:rPr>
                  <w:bCs/>
                  <w:sz w:val="22"/>
                  <w:szCs w:val="22"/>
                </w:rPr>
                <w:t>The Same-Order Monitoring Theory of Consciousness.</w:t>
              </w:r>
            </w:hyperlink>
            <w:r w:rsidR="00815AC8" w:rsidRPr="00F167FA">
              <w:rPr>
                <w:sz w:val="22"/>
                <w:szCs w:val="22"/>
              </w:rPr>
              <w:t xml:space="preserve"> </w:t>
            </w:r>
            <w:r w:rsidR="0000641C" w:rsidRPr="00F167FA">
              <w:rPr>
                <w:sz w:val="22"/>
                <w:szCs w:val="22"/>
              </w:rPr>
              <w:t xml:space="preserve">In </w:t>
            </w:r>
            <w:r w:rsidR="00F02571" w:rsidRPr="00F167FA">
              <w:rPr>
                <w:sz w:val="22"/>
                <w:szCs w:val="22"/>
              </w:rPr>
              <w:t>Kriegel</w:t>
            </w:r>
            <w:r w:rsidR="00F02571">
              <w:rPr>
                <w:sz w:val="22"/>
                <w:szCs w:val="22"/>
              </w:rPr>
              <w:t>, U.</w:t>
            </w:r>
            <w:r w:rsidR="00F02571" w:rsidRPr="00F167FA">
              <w:rPr>
                <w:sz w:val="22"/>
                <w:szCs w:val="22"/>
              </w:rPr>
              <w:t xml:space="preserve"> –</w:t>
            </w:r>
            <w:r w:rsidR="00F02571">
              <w:rPr>
                <w:sz w:val="22"/>
                <w:szCs w:val="22"/>
              </w:rPr>
              <w:t xml:space="preserve"> Williford, K. (eds.)</w:t>
            </w:r>
            <w:r w:rsidR="0000641C" w:rsidRPr="00F167FA">
              <w:rPr>
                <w:sz w:val="22"/>
                <w:szCs w:val="22"/>
              </w:rPr>
              <w:t> </w:t>
            </w:r>
            <w:hyperlink r:id="rId9" w:history="1">
              <w:r w:rsidR="0000641C" w:rsidRPr="00F167FA">
                <w:rPr>
                  <w:i/>
                  <w:iCs/>
                  <w:sz w:val="22"/>
                  <w:szCs w:val="22"/>
                </w:rPr>
                <w:t>Self-Representational Approaches to Consciousness</w:t>
              </w:r>
            </w:hyperlink>
            <w:r w:rsidR="0000641C" w:rsidRPr="00F167FA">
              <w:rPr>
                <w:sz w:val="22"/>
                <w:szCs w:val="22"/>
              </w:rPr>
              <w:t>. MIT Press. 143-170.</w:t>
            </w:r>
            <w:r w:rsidR="0000641C" w:rsidRPr="00F167FA">
              <w:rPr>
                <w:sz w:val="22"/>
                <w:szCs w:val="22"/>
              </w:rPr>
              <w:br/>
            </w:r>
            <w:r w:rsidR="007A5F4E" w:rsidRPr="00F167FA">
              <w:rPr>
                <w:b/>
                <w:sz w:val="22"/>
                <w:szCs w:val="22"/>
              </w:rPr>
              <w:t>A tudatosság p</w:t>
            </w:r>
            <w:r w:rsidR="0000641C" w:rsidRPr="00F167FA">
              <w:rPr>
                <w:b/>
                <w:sz w:val="22"/>
                <w:szCs w:val="22"/>
              </w:rPr>
              <w:t>rereflektív öntudat involváló elmélet</w:t>
            </w:r>
            <w:r w:rsidR="00A91EF0" w:rsidRPr="00F167FA">
              <w:rPr>
                <w:b/>
                <w:sz w:val="22"/>
                <w:szCs w:val="22"/>
              </w:rPr>
              <w:t>e</w:t>
            </w:r>
            <w:r w:rsidR="007A5F4E" w:rsidRPr="00F167FA">
              <w:rPr>
                <w:b/>
                <w:sz w:val="22"/>
                <w:szCs w:val="22"/>
              </w:rPr>
              <w:t>i</w:t>
            </w:r>
            <w:r w:rsidR="00125767" w:rsidRPr="00F167FA">
              <w:rPr>
                <w:sz w:val="22"/>
                <w:szCs w:val="22"/>
              </w:rPr>
              <w:br/>
            </w:r>
            <w:r w:rsidR="0000641C" w:rsidRPr="00F167FA">
              <w:rPr>
                <w:sz w:val="22"/>
                <w:szCs w:val="22"/>
              </w:rPr>
              <w:t>G</w:t>
            </w:r>
            <w:r w:rsidR="00125767" w:rsidRPr="00F167FA">
              <w:rPr>
                <w:sz w:val="22"/>
                <w:szCs w:val="22"/>
              </w:rPr>
              <w:t>allagher</w:t>
            </w:r>
            <w:r w:rsidR="002218E1" w:rsidRPr="00F167FA">
              <w:rPr>
                <w:sz w:val="22"/>
                <w:szCs w:val="22"/>
              </w:rPr>
              <w:t xml:space="preserve">, S. – </w:t>
            </w:r>
            <w:r w:rsidR="0000641C" w:rsidRPr="00F167FA">
              <w:rPr>
                <w:sz w:val="22"/>
                <w:szCs w:val="22"/>
              </w:rPr>
              <w:t>Z</w:t>
            </w:r>
            <w:r w:rsidR="00125767" w:rsidRPr="00F167FA">
              <w:rPr>
                <w:sz w:val="22"/>
                <w:szCs w:val="22"/>
              </w:rPr>
              <w:t>ahavi</w:t>
            </w:r>
            <w:r w:rsidR="002218E1" w:rsidRPr="00F167FA">
              <w:rPr>
                <w:sz w:val="22"/>
                <w:szCs w:val="22"/>
              </w:rPr>
              <w:t>, D. 2008/é.n.</w:t>
            </w:r>
            <w:r w:rsidR="0000641C" w:rsidRPr="00F167FA">
              <w:rPr>
                <w:sz w:val="22"/>
                <w:szCs w:val="22"/>
              </w:rPr>
              <w:t xml:space="preserve"> </w:t>
            </w:r>
            <w:r w:rsidR="00E35901">
              <w:rPr>
                <w:sz w:val="22"/>
                <w:szCs w:val="22"/>
              </w:rPr>
              <w:t>Tudat és ö</w:t>
            </w:r>
            <w:r w:rsidR="004B2AEB" w:rsidRPr="00F167FA">
              <w:rPr>
                <w:sz w:val="22"/>
                <w:szCs w:val="22"/>
              </w:rPr>
              <w:t>ntudat</w:t>
            </w:r>
            <w:r w:rsidR="002218E1" w:rsidRPr="00F167FA">
              <w:rPr>
                <w:sz w:val="22"/>
                <w:szCs w:val="22"/>
              </w:rPr>
              <w:t>.</w:t>
            </w:r>
            <w:r w:rsidR="004B2AEB" w:rsidRPr="00F167FA">
              <w:rPr>
                <w:sz w:val="22"/>
                <w:szCs w:val="22"/>
              </w:rPr>
              <w:t xml:space="preserve"> </w:t>
            </w:r>
            <w:r w:rsidR="0000641C" w:rsidRPr="00F167FA">
              <w:rPr>
                <w:sz w:val="22"/>
                <w:szCs w:val="22"/>
              </w:rPr>
              <w:t>3. fejezet.</w:t>
            </w:r>
            <w:r w:rsidR="002218E1" w:rsidRPr="00F167FA">
              <w:rPr>
                <w:bCs/>
                <w:i/>
                <w:sz w:val="22"/>
                <w:szCs w:val="22"/>
              </w:rPr>
              <w:t xml:space="preserve"> A fenomenológiai elme</w:t>
            </w:r>
            <w:r w:rsidR="002218E1" w:rsidRPr="00F167FA">
              <w:rPr>
                <w:bCs/>
                <w:sz w:val="22"/>
                <w:szCs w:val="22"/>
              </w:rPr>
              <w:t>. Budapest, Lélekben Otthon Kiadó.</w:t>
            </w:r>
            <w:r w:rsidR="002218E1" w:rsidRPr="00F167FA">
              <w:rPr>
                <w:sz w:val="22"/>
                <w:szCs w:val="22"/>
              </w:rPr>
              <w:br/>
            </w:r>
            <w:r w:rsidR="00D53C07" w:rsidRPr="00F167FA">
              <w:rPr>
                <w:b/>
                <w:sz w:val="22"/>
                <w:szCs w:val="22"/>
              </w:rPr>
              <w:t>T</w:t>
            </w:r>
            <w:r w:rsidR="0000641C" w:rsidRPr="00F167FA">
              <w:rPr>
                <w:b/>
                <w:sz w:val="22"/>
                <w:szCs w:val="22"/>
              </w:rPr>
              <w:t>udat és megtestesültség</w:t>
            </w:r>
            <w:r w:rsidR="0000641C" w:rsidRPr="00F167FA">
              <w:rPr>
                <w:sz w:val="22"/>
                <w:szCs w:val="22"/>
              </w:rPr>
              <w:br/>
            </w:r>
            <w:r w:rsidR="002218E1" w:rsidRPr="00F167FA">
              <w:rPr>
                <w:sz w:val="22"/>
                <w:szCs w:val="22"/>
              </w:rPr>
              <w:t xml:space="preserve">Gallagher, S. – Zahavi, D. 2008/é.n. </w:t>
            </w:r>
            <w:r w:rsidR="004B2AEB" w:rsidRPr="00F167FA">
              <w:rPr>
                <w:sz w:val="22"/>
                <w:szCs w:val="22"/>
              </w:rPr>
              <w:t xml:space="preserve"> A megtestesült elme 7. fejezet. </w:t>
            </w:r>
            <w:r w:rsidR="002218E1" w:rsidRPr="00F167FA">
              <w:rPr>
                <w:bCs/>
                <w:i/>
                <w:sz w:val="22"/>
                <w:szCs w:val="22"/>
              </w:rPr>
              <w:t>A fenomenológiai elme</w:t>
            </w:r>
            <w:r w:rsidR="002218E1" w:rsidRPr="00F167FA">
              <w:rPr>
                <w:bCs/>
                <w:sz w:val="22"/>
                <w:szCs w:val="22"/>
              </w:rPr>
              <w:t>. Budapest, Lélekben Otthon Kiadó.</w:t>
            </w:r>
          </w:p>
          <w:p w:rsidR="006B1F67" w:rsidRPr="00F167FA" w:rsidRDefault="006B1F67" w:rsidP="006B1F67">
            <w:pPr>
              <w:rPr>
                <w:b/>
                <w:smallCaps/>
                <w:sz w:val="22"/>
                <w:szCs w:val="22"/>
              </w:rPr>
            </w:pPr>
            <w:r w:rsidRPr="00F167FA">
              <w:rPr>
                <w:b/>
                <w:smallCaps/>
                <w:sz w:val="22"/>
                <w:szCs w:val="22"/>
              </w:rPr>
              <w:lastRenderedPageBreak/>
              <w:t>III. A tudattalan mentális állapotok értelmezései</w:t>
            </w:r>
          </w:p>
          <w:p w:rsidR="00307592" w:rsidRPr="00F167FA" w:rsidRDefault="00307592" w:rsidP="00307592">
            <w:pPr>
              <w:rPr>
                <w:sz w:val="22"/>
                <w:szCs w:val="22"/>
              </w:rPr>
            </w:pPr>
            <w:r w:rsidRPr="00F167FA">
              <w:rPr>
                <w:i/>
                <w:sz w:val="22"/>
                <w:szCs w:val="22"/>
              </w:rPr>
              <w:t>Háttér</w:t>
            </w:r>
            <w:r w:rsidRPr="00F167FA">
              <w:rPr>
                <w:sz w:val="22"/>
                <w:szCs w:val="22"/>
              </w:rPr>
              <w:t xml:space="preserve"> </w:t>
            </w:r>
            <w:r w:rsidRPr="00F167FA">
              <w:rPr>
                <w:sz w:val="22"/>
                <w:szCs w:val="22"/>
              </w:rPr>
              <w:br/>
              <w:t>Ádám</w:t>
            </w:r>
            <w:r w:rsidR="003F3919">
              <w:rPr>
                <w:sz w:val="22"/>
                <w:szCs w:val="22"/>
              </w:rPr>
              <w:t>,</w:t>
            </w:r>
            <w:r w:rsidRPr="00F167FA">
              <w:rPr>
                <w:sz w:val="22"/>
                <w:szCs w:val="22"/>
              </w:rPr>
              <w:t xml:space="preserve"> Gy</w:t>
            </w:r>
            <w:r w:rsidR="003811EC">
              <w:rPr>
                <w:sz w:val="22"/>
                <w:szCs w:val="22"/>
              </w:rPr>
              <w:t>.</w:t>
            </w:r>
            <w:r w:rsidR="003F3919">
              <w:rPr>
                <w:sz w:val="22"/>
                <w:szCs w:val="22"/>
              </w:rPr>
              <w:t xml:space="preserve"> 2001.</w:t>
            </w:r>
            <w:r w:rsidRPr="00F167FA">
              <w:rPr>
                <w:sz w:val="22"/>
                <w:szCs w:val="22"/>
              </w:rPr>
              <w:t xml:space="preserve"> </w:t>
            </w:r>
            <w:r w:rsidR="003F3919">
              <w:rPr>
                <w:sz w:val="22"/>
                <w:szCs w:val="22"/>
              </w:rPr>
              <w:t>A tudattalan reneszánsza</w:t>
            </w:r>
            <w:r w:rsidRPr="00F167FA">
              <w:rPr>
                <w:sz w:val="22"/>
                <w:szCs w:val="22"/>
              </w:rPr>
              <w:t xml:space="preserve">. </w:t>
            </w:r>
          </w:p>
          <w:p w:rsidR="00307592" w:rsidRPr="00F167FA" w:rsidRDefault="00795F5C" w:rsidP="00307592">
            <w:pPr>
              <w:rPr>
                <w:sz w:val="22"/>
                <w:szCs w:val="22"/>
              </w:rPr>
            </w:pPr>
            <w:hyperlink r:id="rId10" w:history="1">
              <w:r w:rsidR="00307592" w:rsidRPr="00F167FA">
                <w:rPr>
                  <w:rStyle w:val="Hiperhivatkozs"/>
                  <w:sz w:val="22"/>
                  <w:szCs w:val="22"/>
                </w:rPr>
                <w:t>http://www.matud.iif.hu/01okt/adam.html</w:t>
              </w:r>
            </w:hyperlink>
          </w:p>
          <w:p w:rsidR="00307592" w:rsidRPr="00F167FA" w:rsidRDefault="00307592" w:rsidP="00307592">
            <w:pPr>
              <w:rPr>
                <w:sz w:val="22"/>
                <w:szCs w:val="22"/>
              </w:rPr>
            </w:pPr>
            <w:r w:rsidRPr="00F167FA">
              <w:rPr>
                <w:sz w:val="22"/>
                <w:szCs w:val="22"/>
              </w:rPr>
              <w:t>Pléh</w:t>
            </w:r>
            <w:r w:rsidR="003F3919">
              <w:rPr>
                <w:sz w:val="22"/>
                <w:szCs w:val="22"/>
              </w:rPr>
              <w:t>,</w:t>
            </w:r>
            <w:r w:rsidRPr="00F167FA">
              <w:rPr>
                <w:sz w:val="22"/>
                <w:szCs w:val="22"/>
              </w:rPr>
              <w:t xml:space="preserve"> Cs</w:t>
            </w:r>
            <w:r w:rsidR="003F3919">
              <w:rPr>
                <w:sz w:val="22"/>
                <w:szCs w:val="22"/>
              </w:rPr>
              <w:t>. 2018.</w:t>
            </w:r>
            <w:r w:rsidRPr="00F167FA">
              <w:rPr>
                <w:sz w:val="22"/>
                <w:szCs w:val="22"/>
              </w:rPr>
              <w:t xml:space="preserve"> A kognitív </w:t>
            </w:r>
            <w:r w:rsidR="003F3919">
              <w:rPr>
                <w:sz w:val="22"/>
                <w:szCs w:val="22"/>
              </w:rPr>
              <w:t>tudattalanról.</w:t>
            </w:r>
            <w:r w:rsidRPr="00F167FA">
              <w:rPr>
                <w:sz w:val="22"/>
                <w:szCs w:val="22"/>
              </w:rPr>
              <w:br/>
            </w:r>
            <w:hyperlink r:id="rId11" w:history="1">
              <w:r w:rsidR="003F3919" w:rsidRPr="000446DC">
                <w:rPr>
                  <w:rStyle w:val="Hiperhivatkozs"/>
                  <w:sz w:val="22"/>
                  <w:szCs w:val="22"/>
                </w:rPr>
                <w:t>http://filozofiaiszemle.net/wp-content/uploads/2019/02/Pl%C3%A9h-Csaba-A-kognit%C3%ADv-tudattalanr%C3%B3l.pdf</w:t>
              </w:r>
            </w:hyperlink>
          </w:p>
          <w:p w:rsidR="006B1F67" w:rsidRPr="00F167FA" w:rsidRDefault="006B1F67" w:rsidP="00307592">
            <w:pPr>
              <w:rPr>
                <w:sz w:val="22"/>
                <w:szCs w:val="22"/>
                <w:lang w:val="en-US" w:eastAsia="ja-JP"/>
              </w:rPr>
            </w:pPr>
            <w:r w:rsidRPr="00F167FA">
              <w:rPr>
                <w:b/>
                <w:sz w:val="22"/>
                <w:szCs w:val="22"/>
              </w:rPr>
              <w:t>12. Searle kritikája a tudattalan állapotok negatív koncepciójáról és válaszok</w:t>
            </w:r>
            <w:r w:rsidRPr="00F167FA">
              <w:rPr>
                <w:b/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</w:rPr>
              <w:t>Searle</w:t>
            </w:r>
            <w:r w:rsidR="005A617A">
              <w:rPr>
                <w:sz w:val="22"/>
                <w:szCs w:val="22"/>
              </w:rPr>
              <w:t>. J.</w:t>
            </w:r>
            <w:r w:rsidRPr="00F167FA">
              <w:rPr>
                <w:sz w:val="22"/>
                <w:szCs w:val="22"/>
              </w:rPr>
              <w:t xml:space="preserve"> 1991. Consciousness, </w:t>
            </w:r>
            <w:r w:rsidR="001D1009">
              <w:rPr>
                <w:sz w:val="22"/>
                <w:szCs w:val="22"/>
              </w:rPr>
              <w:t>U</w:t>
            </w:r>
            <w:r w:rsidRPr="00F167FA">
              <w:rPr>
                <w:sz w:val="22"/>
                <w:szCs w:val="22"/>
              </w:rPr>
              <w:t xml:space="preserve">nconsciousness and </w:t>
            </w:r>
            <w:r w:rsidR="001D1009">
              <w:rPr>
                <w:sz w:val="22"/>
                <w:szCs w:val="22"/>
              </w:rPr>
              <w:t>In</w:t>
            </w:r>
            <w:r w:rsidRPr="00F167FA">
              <w:rPr>
                <w:sz w:val="22"/>
                <w:szCs w:val="22"/>
              </w:rPr>
              <w:t xml:space="preserve">tentionality. </w:t>
            </w:r>
            <w:r w:rsidRPr="00F167FA">
              <w:rPr>
                <w:i/>
                <w:sz w:val="22"/>
                <w:szCs w:val="22"/>
              </w:rPr>
              <w:t>Philosophical Issues</w:t>
            </w:r>
            <w:r w:rsidRPr="00F167FA">
              <w:rPr>
                <w:sz w:val="22"/>
                <w:szCs w:val="22"/>
              </w:rPr>
              <w:t xml:space="preserve"> 1</w:t>
            </w:r>
            <w:r w:rsidR="003F36A0" w:rsidRPr="00F167FA">
              <w:rPr>
                <w:sz w:val="22"/>
                <w:szCs w:val="22"/>
              </w:rPr>
              <w:t>.</w:t>
            </w:r>
            <w:r w:rsidRPr="00F167FA">
              <w:rPr>
                <w:sz w:val="22"/>
                <w:szCs w:val="22"/>
              </w:rPr>
              <w:t xml:space="preserve"> 45-66. </w:t>
            </w:r>
            <w:r w:rsidRPr="00F167FA">
              <w:rPr>
                <w:sz w:val="22"/>
                <w:szCs w:val="22"/>
              </w:rPr>
              <w:br/>
            </w:r>
            <w:r w:rsidRPr="00F167FA">
              <w:rPr>
                <w:sz w:val="22"/>
                <w:szCs w:val="22"/>
                <w:lang w:val="en-US" w:eastAsia="ja-JP"/>
              </w:rPr>
              <w:t>Fodor</w:t>
            </w:r>
            <w:r w:rsidR="003F36A0" w:rsidRPr="00F167FA">
              <w:rPr>
                <w:sz w:val="22"/>
                <w:szCs w:val="22"/>
                <w:lang w:val="en-US" w:eastAsia="ja-JP"/>
              </w:rPr>
              <w:t>, J. –</w:t>
            </w:r>
            <w:r w:rsidR="00E35901">
              <w:rPr>
                <w:sz w:val="22"/>
                <w:szCs w:val="22"/>
                <w:lang w:val="en-US" w:eastAsia="ja-JP"/>
              </w:rPr>
              <w:t xml:space="preserve"> </w:t>
            </w:r>
            <w:r w:rsidRPr="00F167FA">
              <w:rPr>
                <w:sz w:val="22"/>
                <w:szCs w:val="22"/>
                <w:lang w:val="en-US" w:eastAsia="ja-JP"/>
              </w:rPr>
              <w:t>Lepore</w:t>
            </w:r>
            <w:r w:rsidR="003F36A0" w:rsidRPr="00F167FA">
              <w:rPr>
                <w:sz w:val="22"/>
                <w:szCs w:val="22"/>
                <w:lang w:val="en-US" w:eastAsia="ja-JP"/>
              </w:rPr>
              <w:t>, E. 1994.</w:t>
            </w:r>
            <w:r w:rsidRPr="00F167FA">
              <w:rPr>
                <w:sz w:val="22"/>
                <w:szCs w:val="22"/>
                <w:lang w:val="en-US" w:eastAsia="ja-JP"/>
              </w:rPr>
              <w:t xml:space="preserve"> What is the C</w:t>
            </w:r>
            <w:r w:rsidR="003F36A0" w:rsidRPr="00F167FA">
              <w:rPr>
                <w:sz w:val="22"/>
                <w:szCs w:val="22"/>
                <w:lang w:val="en-US" w:eastAsia="ja-JP"/>
              </w:rPr>
              <w:t xml:space="preserve">onnection Principle? </w:t>
            </w:r>
            <w:r w:rsidR="003F36A0" w:rsidRPr="00F167FA">
              <w:rPr>
                <w:rStyle w:val="Kiemels"/>
                <w:sz w:val="22"/>
                <w:szCs w:val="22"/>
              </w:rPr>
              <w:t>Philosophy and Phenomenological Research</w:t>
            </w:r>
            <w:r w:rsidR="003F36A0" w:rsidRPr="00F167FA">
              <w:rPr>
                <w:sz w:val="22"/>
                <w:szCs w:val="22"/>
                <w:shd w:val="clear" w:color="auto" w:fill="FFFFFF"/>
              </w:rPr>
              <w:t> 54/4. 837-845.</w:t>
            </w:r>
            <w:r w:rsidRPr="00F167FA">
              <w:rPr>
                <w:sz w:val="22"/>
                <w:szCs w:val="22"/>
                <w:lang w:val="en-US" w:eastAsia="ja-JP"/>
              </w:rPr>
              <w:br/>
            </w:r>
            <w:r w:rsidRPr="00F167FA">
              <w:rPr>
                <w:sz w:val="22"/>
                <w:szCs w:val="22"/>
              </w:rPr>
              <w:t>Searle</w:t>
            </w:r>
            <w:r w:rsidR="003F36A0" w:rsidRPr="00F167FA">
              <w:rPr>
                <w:sz w:val="22"/>
                <w:szCs w:val="22"/>
              </w:rPr>
              <w:t>, J.</w:t>
            </w:r>
            <w:r w:rsidRPr="00F167FA">
              <w:rPr>
                <w:sz w:val="22"/>
                <w:szCs w:val="22"/>
              </w:rPr>
              <w:t xml:space="preserve"> </w:t>
            </w:r>
            <w:r w:rsidR="003F36A0" w:rsidRPr="00F167FA">
              <w:rPr>
                <w:sz w:val="22"/>
                <w:szCs w:val="22"/>
              </w:rPr>
              <w:t>1994. The Connection P</w:t>
            </w:r>
            <w:r w:rsidRPr="00F167FA">
              <w:rPr>
                <w:sz w:val="22"/>
                <w:szCs w:val="22"/>
              </w:rPr>
              <w:t xml:space="preserve">rinciple and the </w:t>
            </w:r>
            <w:r w:rsidR="003F36A0" w:rsidRPr="00F167FA">
              <w:rPr>
                <w:sz w:val="22"/>
                <w:szCs w:val="22"/>
              </w:rPr>
              <w:t>O</w:t>
            </w:r>
            <w:r w:rsidRPr="00F167FA">
              <w:rPr>
                <w:sz w:val="22"/>
                <w:szCs w:val="22"/>
              </w:rPr>
              <w:t xml:space="preserve">ntology of the </w:t>
            </w:r>
            <w:r w:rsidR="003F36A0" w:rsidRPr="00F167FA">
              <w:rPr>
                <w:sz w:val="22"/>
                <w:szCs w:val="22"/>
              </w:rPr>
              <w:t>U</w:t>
            </w:r>
            <w:r w:rsidRPr="00F167FA">
              <w:rPr>
                <w:sz w:val="22"/>
                <w:szCs w:val="22"/>
              </w:rPr>
              <w:t xml:space="preserve">nconscious: A </w:t>
            </w:r>
            <w:r w:rsidR="003F36A0" w:rsidRPr="00F167FA">
              <w:rPr>
                <w:sz w:val="22"/>
                <w:szCs w:val="22"/>
              </w:rPr>
              <w:t>R</w:t>
            </w:r>
            <w:r w:rsidRPr="00F167FA">
              <w:rPr>
                <w:sz w:val="22"/>
                <w:szCs w:val="22"/>
              </w:rPr>
              <w:t xml:space="preserve">eply to Fodor and Lepore. </w:t>
            </w:r>
            <w:r w:rsidRPr="00F167FA">
              <w:rPr>
                <w:i/>
                <w:sz w:val="22"/>
                <w:szCs w:val="22"/>
              </w:rPr>
              <w:t>Philosophy and Phenomenological Research</w:t>
            </w:r>
            <w:r w:rsidRPr="00F167FA">
              <w:rPr>
                <w:sz w:val="22"/>
                <w:szCs w:val="22"/>
              </w:rPr>
              <w:t>, 54</w:t>
            </w:r>
            <w:r w:rsidR="003F36A0" w:rsidRPr="00F167FA">
              <w:rPr>
                <w:sz w:val="22"/>
                <w:szCs w:val="22"/>
              </w:rPr>
              <w:t>/</w:t>
            </w:r>
            <w:r w:rsidRPr="00F167FA">
              <w:rPr>
                <w:sz w:val="22"/>
                <w:szCs w:val="22"/>
              </w:rPr>
              <w:t>4</w:t>
            </w:r>
            <w:r w:rsidR="003F36A0" w:rsidRPr="00F167FA">
              <w:rPr>
                <w:sz w:val="22"/>
                <w:szCs w:val="22"/>
              </w:rPr>
              <w:t>.</w:t>
            </w:r>
            <w:r w:rsidRPr="00F167FA">
              <w:rPr>
                <w:sz w:val="22"/>
                <w:szCs w:val="22"/>
              </w:rPr>
              <w:t xml:space="preserve"> 847-855. </w:t>
            </w:r>
            <w:r w:rsidR="003F36A0" w:rsidRPr="00F167FA">
              <w:rPr>
                <w:sz w:val="22"/>
                <w:szCs w:val="22"/>
              </w:rPr>
              <w:br/>
            </w:r>
            <w:r w:rsidR="003F36A0" w:rsidRPr="00F167FA">
              <w:rPr>
                <w:i/>
                <w:sz w:val="22"/>
                <w:szCs w:val="22"/>
              </w:rPr>
              <w:t>a</w:t>
            </w:r>
            <w:r w:rsidRPr="00F167FA">
              <w:rPr>
                <w:i/>
                <w:sz w:val="22"/>
                <w:szCs w:val="22"/>
              </w:rPr>
              <w:t>jánlott</w:t>
            </w:r>
            <w:r w:rsidRPr="00F167FA">
              <w:rPr>
                <w:sz w:val="22"/>
                <w:szCs w:val="22"/>
              </w:rPr>
              <w:br/>
              <w:t xml:space="preserve">Van </w:t>
            </w:r>
            <w:r w:rsidR="003F36A0" w:rsidRPr="00F167FA">
              <w:rPr>
                <w:sz w:val="22"/>
                <w:szCs w:val="22"/>
                <w:shd w:val="clear" w:color="auto" w:fill="FFFFFF"/>
              </w:rPr>
              <w:t xml:space="preserve">Gulick, R. 1995. </w:t>
            </w:r>
            <w:r w:rsidRPr="00F167FA">
              <w:rPr>
                <w:sz w:val="22"/>
                <w:szCs w:val="22"/>
                <w:shd w:val="clear" w:color="auto" w:fill="FFFFFF"/>
              </w:rPr>
              <w:t>Why the Connection Argument Doesn’t Work.</w:t>
            </w:r>
            <w:r w:rsidR="003F36A0" w:rsidRPr="00F167FA">
              <w:rPr>
                <w:rStyle w:val="Kiemels"/>
                <w:sz w:val="22"/>
                <w:szCs w:val="22"/>
                <w:shd w:val="clear" w:color="auto" w:fill="FFFFFF"/>
              </w:rPr>
              <w:t xml:space="preserve"> Philosophy and Phenomenological Research</w:t>
            </w:r>
            <w:r w:rsidR="003F36A0" w:rsidRPr="00F167FA">
              <w:rPr>
                <w:rStyle w:val="pubinfo"/>
                <w:sz w:val="22"/>
                <w:szCs w:val="22"/>
                <w:shd w:val="clear" w:color="auto" w:fill="FFFFFF"/>
              </w:rPr>
              <w:t> 55/1. 201-207.</w:t>
            </w:r>
          </w:p>
          <w:p w:rsidR="006F2FFD" w:rsidRPr="00F167FA" w:rsidRDefault="006B1F67" w:rsidP="005879FA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F167FA">
              <w:rPr>
                <w:rFonts w:ascii="Times New Roman" w:hAnsi="Times New Roman" w:cs="Times New Roman"/>
                <w:b/>
                <w:sz w:val="22"/>
                <w:szCs w:val="22"/>
              </w:rPr>
              <w:t>13-14. A tudattalan egysége vagy heterogenitása</w:t>
            </w:r>
            <w:r w:rsidRPr="00F167F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Block, N. 2011. The Anna Karenina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heory of the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nconscious. </w:t>
            </w:r>
            <w:r w:rsidRPr="00F167FA">
              <w:rPr>
                <w:rFonts w:ascii="Times New Roman" w:hAnsi="Times New Roman" w:cs="Times New Roman"/>
                <w:i/>
                <w:sz w:val="22"/>
                <w:szCs w:val="22"/>
              </w:rPr>
              <w:t>Neuropsychoanalysis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  <w:r w:rsidR="00381D33" w:rsidRPr="00F167FA">
              <w:rPr>
                <w:rFonts w:ascii="Times New Roman" w:hAnsi="Times New Roman" w:cs="Times New Roman"/>
                <w:sz w:val="22"/>
                <w:szCs w:val="22"/>
              </w:rPr>
              <w:t>/1. 34–37.</w:t>
            </w:r>
            <w:r w:rsidR="00381D33" w:rsidRPr="00F167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Block, N. </w:t>
            </w:r>
            <w:r w:rsidR="00136FE8">
              <w:rPr>
                <w:rFonts w:ascii="Times New Roman" w:hAnsi="Times New Roman" w:cs="Times New Roman"/>
                <w:sz w:val="22"/>
                <w:szCs w:val="22"/>
              </w:rPr>
              <w:t>2016.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 The Anna Karenina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rinciple and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kepticism about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nconscious </w:t>
            </w:r>
            <w:r w:rsidR="00D53C07" w:rsidRPr="00F167F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erception. </w:t>
            </w:r>
            <w:r w:rsidRPr="00F167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Philosophy and Phenomenological Research,</w:t>
            </w:r>
            <w:r w:rsidR="00381D33"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93/</w:t>
            </w:r>
            <w:r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381D33"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452-459. </w:t>
            </w:r>
            <w:r w:rsidR="003F3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695A71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Crane, T. 2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013. Unconscious </w:t>
            </w:r>
            <w:r w:rsidR="005520B9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elief and </w:t>
            </w:r>
            <w:r w:rsidR="005520B9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onscious </w:t>
            </w:r>
            <w:r w:rsidR="005520B9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hought. </w:t>
            </w:r>
            <w:r w:rsidR="001611E8" w:rsidRPr="00F167FA">
              <w:rPr>
                <w:rFonts w:ascii="Times New Roman" w:hAnsi="Times New Roman" w:cs="Times New Roman"/>
                <w:sz w:val="22"/>
                <w:szCs w:val="22"/>
              </w:rPr>
              <w:t>In Kriegel</w:t>
            </w:r>
            <w:r w:rsidR="009D239A">
              <w:rPr>
                <w:rFonts w:ascii="Times New Roman" w:hAnsi="Times New Roman" w:cs="Times New Roman"/>
                <w:sz w:val="22"/>
                <w:szCs w:val="22"/>
              </w:rPr>
              <w:t>, U.</w:t>
            </w:r>
            <w:r w:rsidR="001611E8"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 (ed.), </w:t>
            </w:r>
            <w:r w:rsidR="001611E8" w:rsidRPr="00F167FA">
              <w:rPr>
                <w:rFonts w:ascii="Times New Roman" w:hAnsi="Times New Roman" w:cs="Times New Roman"/>
                <w:i/>
                <w:sz w:val="22"/>
                <w:szCs w:val="22"/>
              </w:rPr>
              <w:t>Phenomenal Intentionality</w:t>
            </w:r>
            <w:r w:rsidR="001611E8"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. Oxford: Oxford University Press. </w:t>
            </w:r>
            <w:r w:rsidR="00695A71" w:rsidRPr="00F167FA">
              <w:rPr>
                <w:rFonts w:ascii="Times New Roman" w:hAnsi="Times New Roman" w:cs="Times New Roman"/>
                <w:sz w:val="22"/>
                <w:szCs w:val="22"/>
              </w:rPr>
              <w:t>156-173.</w:t>
            </w:r>
            <w:r w:rsidR="00695A71" w:rsidRPr="00F167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Crane, T. 2016. The Unity of Unconsciousness.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67FA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Proceedings of the Aristotelian Society</w:t>
            </w:r>
            <w:r w:rsidR="00695A71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117</w:t>
            </w:r>
            <w:r w:rsidR="00695A71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/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="004660F6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695A71"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167F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1-21.</w:t>
            </w:r>
            <w:r w:rsidR="00E35901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br/>
            </w:r>
            <w:r w:rsidR="00E35901" w:rsidRPr="00F167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ajánlott</w:t>
            </w:r>
            <w:r w:rsidR="00E35901"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Block, N. – Phillips, I. 2019. Debate on Unconscious Perception. In Nanay</w:t>
            </w:r>
            <w:r w:rsidR="002F4E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B.</w:t>
            </w:r>
            <w:r w:rsidR="00E35901"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(ed.) </w:t>
            </w:r>
            <w:r w:rsidR="00E35901" w:rsidRPr="00F167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Current Controversies in the Philosophy of Perception</w:t>
            </w:r>
            <w:r w:rsidR="00E35901" w:rsidRPr="00F16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New York, Routledge. 163-192.</w:t>
            </w:r>
          </w:p>
        </w:tc>
      </w:tr>
    </w:tbl>
    <w:p w:rsidR="006F2FFD" w:rsidRPr="00F167FA" w:rsidRDefault="006F2FFD" w:rsidP="006F2FFD">
      <w:pPr>
        <w:rPr>
          <w:sz w:val="22"/>
          <w:szCs w:val="22"/>
        </w:rPr>
      </w:pPr>
    </w:p>
    <w:p w:rsidR="006F2FFD" w:rsidRPr="00F167FA" w:rsidRDefault="006F2FFD" w:rsidP="006F2FFD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FFD" w:rsidRPr="00F167FA" w:rsidTr="00861AA2">
        <w:tc>
          <w:tcPr>
            <w:tcW w:w="9212" w:type="dxa"/>
          </w:tcPr>
          <w:p w:rsidR="006F2FFD" w:rsidRPr="00F167FA" w:rsidRDefault="006F2FFD" w:rsidP="00861AA2">
            <w:pPr>
              <w:rPr>
                <w:b/>
                <w:sz w:val="22"/>
                <w:szCs w:val="22"/>
              </w:rPr>
            </w:pPr>
            <w:r w:rsidRPr="00F167FA">
              <w:rPr>
                <w:b/>
                <w:sz w:val="22"/>
                <w:szCs w:val="22"/>
              </w:rPr>
              <w:t>Számonkérési és értékelési rendszer</w:t>
            </w:r>
          </w:p>
          <w:p w:rsidR="006F2FFD" w:rsidRPr="00F167FA" w:rsidRDefault="007354D6" w:rsidP="0086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jegyszerzés módja</w:t>
            </w:r>
            <w:r w:rsidR="006F2FFD" w:rsidRPr="00F167FA">
              <w:rPr>
                <w:sz w:val="22"/>
                <w:szCs w:val="22"/>
              </w:rPr>
              <w:t>: gyakorlati jegy a szorgalmi időszakban nyújtott teljesítmény alapján.</w:t>
            </w:r>
          </w:p>
          <w:p w:rsidR="006F2FFD" w:rsidRPr="00F167FA" w:rsidRDefault="006F2FFD" w:rsidP="007354D6">
            <w:pPr>
              <w:rPr>
                <w:spacing w:val="-3"/>
                <w:sz w:val="22"/>
                <w:szCs w:val="22"/>
              </w:rPr>
            </w:pPr>
            <w:r w:rsidRPr="00F167FA">
              <w:rPr>
                <w:sz w:val="22"/>
                <w:szCs w:val="22"/>
              </w:rPr>
              <w:t>Követelmények: 1) aktív órai részvétel, 2) kiselőadás, 3) szemináriumi dolgozat.</w:t>
            </w:r>
          </w:p>
        </w:tc>
      </w:tr>
    </w:tbl>
    <w:p w:rsidR="006F2FFD" w:rsidRPr="00F167FA" w:rsidRDefault="006F2FFD" w:rsidP="006F2FFD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FFD" w:rsidRPr="00F167FA" w:rsidTr="00BF188E">
        <w:tc>
          <w:tcPr>
            <w:tcW w:w="9212" w:type="dxa"/>
          </w:tcPr>
          <w:p w:rsidR="006F2FFD" w:rsidRPr="00F167FA" w:rsidRDefault="006F2FFD" w:rsidP="003D6130">
            <w:pPr>
              <w:pStyle w:val="western"/>
              <w:spacing w:before="0" w:beforeAutospacing="0" w:line="240" w:lineRule="auto"/>
              <w:rPr>
                <w:sz w:val="22"/>
                <w:szCs w:val="22"/>
              </w:rPr>
            </w:pPr>
            <w:r w:rsidRPr="00F167FA">
              <w:rPr>
                <w:rFonts w:ascii="Times New Roman" w:hAnsi="Times New Roman" w:cs="Times New Roman"/>
                <w:b/>
                <w:sz w:val="22"/>
                <w:szCs w:val="22"/>
              </w:rPr>
              <w:t>Kötelező irodalom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br/>
              <w:t>A fent megadott irodalom.</w:t>
            </w:r>
          </w:p>
          <w:p w:rsidR="006F2FFD" w:rsidRPr="00F167FA" w:rsidRDefault="006F2FFD" w:rsidP="00861AA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7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Ajánlott irodalom </w:t>
            </w:r>
          </w:p>
          <w:p w:rsidR="00564812" w:rsidRDefault="006F2FFD" w:rsidP="006F2FF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64812">
              <w:rPr>
                <w:rFonts w:ascii="Times New Roman" w:hAnsi="Times New Roman" w:cs="Times New Roman"/>
                <w:sz w:val="22"/>
                <w:szCs w:val="22"/>
              </w:rPr>
              <w:t xml:space="preserve"> fent megadott „ajánlott”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812">
              <w:rPr>
                <w:rFonts w:ascii="Times New Roman" w:hAnsi="Times New Roman" w:cs="Times New Roman"/>
                <w:sz w:val="22"/>
                <w:szCs w:val="22"/>
              </w:rPr>
              <w:t xml:space="preserve">ill. „háttér” </w:t>
            </w: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>szövegek</w:t>
            </w:r>
            <w:r w:rsidR="005648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D6130" w:rsidRDefault="006F2FFD" w:rsidP="006F2FF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67FA">
              <w:rPr>
                <w:rFonts w:ascii="Times New Roman" w:hAnsi="Times New Roman" w:cs="Times New Roman"/>
                <w:sz w:val="22"/>
                <w:szCs w:val="22"/>
              </w:rPr>
              <w:t>Továbbá</w:t>
            </w:r>
            <w:bookmarkStart w:id="1" w:name="__DdeLink__2503_2955791987"/>
            <w:bookmarkEnd w:id="1"/>
          </w:p>
          <w:p w:rsidR="003D6130" w:rsidRPr="00800BF3" w:rsidRDefault="003D6130" w:rsidP="003D6130">
            <w:pPr>
              <w:rPr>
                <w:bCs/>
              </w:rPr>
            </w:pPr>
            <w:r w:rsidRPr="00800BF3">
              <w:rPr>
                <w:bCs/>
                <w:sz w:val="22"/>
                <w:szCs w:val="22"/>
              </w:rPr>
              <w:t>Gallagher, S. – Zahavi, D. 2008/é.n.</w:t>
            </w:r>
            <w:r w:rsidRPr="00800BF3">
              <w:rPr>
                <w:bCs/>
                <w:i/>
                <w:sz w:val="22"/>
                <w:szCs w:val="22"/>
              </w:rPr>
              <w:t xml:space="preserve"> A fenomenológiai elme</w:t>
            </w:r>
            <w:r w:rsidRPr="00800BF3">
              <w:rPr>
                <w:bCs/>
                <w:sz w:val="22"/>
                <w:szCs w:val="22"/>
              </w:rPr>
              <w:t>. Budapest, Lélekben Otthon Kiadó.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 xml:space="preserve">Rowlands, M. 2010. </w:t>
            </w:r>
            <w:r w:rsidRPr="00800BF3">
              <w:rPr>
                <w:i/>
                <w:sz w:val="22"/>
                <w:szCs w:val="22"/>
              </w:rPr>
              <w:t>The New Science of Mind.</w:t>
            </w:r>
            <w:r w:rsidRPr="00800BF3">
              <w:rPr>
                <w:sz w:val="22"/>
                <w:szCs w:val="22"/>
              </w:rPr>
              <w:t xml:space="preserve"> Cambridge MA, MIT Press.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 xml:space="preserve">Rupert, R. 2009.  </w:t>
            </w:r>
            <w:r w:rsidRPr="00800BF3">
              <w:rPr>
                <w:i/>
                <w:sz w:val="22"/>
                <w:szCs w:val="22"/>
              </w:rPr>
              <w:t>Cognitive Systems and the Extended Mind</w:t>
            </w:r>
            <w:r w:rsidRPr="00800BF3">
              <w:rPr>
                <w:sz w:val="22"/>
                <w:szCs w:val="22"/>
              </w:rPr>
              <w:t>. Oxford, Oxford University Press.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 xml:space="preserve">Shapiro, L. 2011. </w:t>
            </w:r>
            <w:r w:rsidRPr="00800BF3">
              <w:rPr>
                <w:i/>
                <w:sz w:val="22"/>
                <w:szCs w:val="22"/>
              </w:rPr>
              <w:t>Embodied Cognition</w:t>
            </w:r>
            <w:r w:rsidRPr="00800BF3">
              <w:rPr>
                <w:sz w:val="22"/>
                <w:szCs w:val="22"/>
              </w:rPr>
              <w:t>. New York, Routledge.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>Menary</w:t>
            </w:r>
            <w:r w:rsidRPr="00800BF3">
              <w:t>, R.</w:t>
            </w:r>
            <w:r w:rsidRPr="00800BF3">
              <w:rPr>
                <w:sz w:val="22"/>
                <w:szCs w:val="22"/>
              </w:rPr>
              <w:t xml:space="preserve"> (ed.) </w:t>
            </w:r>
            <w:r w:rsidRPr="00800BF3">
              <w:t xml:space="preserve">2010. </w:t>
            </w:r>
            <w:r w:rsidRPr="00800BF3">
              <w:rPr>
                <w:i/>
                <w:iCs/>
                <w:sz w:val="22"/>
                <w:szCs w:val="22"/>
              </w:rPr>
              <w:t>The Extended Mind</w:t>
            </w:r>
            <w:r w:rsidRPr="00800BF3">
              <w:rPr>
                <w:sz w:val="22"/>
                <w:szCs w:val="22"/>
              </w:rPr>
              <w:t>. Cambridge MA, MIT Press.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>Davies, M. – Humphreys. G.W. (</w:t>
            </w:r>
            <w:r w:rsidRPr="00800BF3">
              <w:t>eds</w:t>
            </w:r>
            <w:r w:rsidRPr="00800BF3">
              <w:rPr>
                <w:sz w:val="22"/>
                <w:szCs w:val="22"/>
              </w:rPr>
              <w:t xml:space="preserve">.) </w:t>
            </w:r>
            <w:r w:rsidR="00136FE8">
              <w:rPr>
                <w:sz w:val="22"/>
                <w:szCs w:val="22"/>
              </w:rPr>
              <w:t xml:space="preserve">1993. </w:t>
            </w:r>
            <w:r w:rsidRPr="00800BF3">
              <w:rPr>
                <w:rStyle w:val="Kiemels"/>
                <w:sz w:val="22"/>
                <w:szCs w:val="22"/>
              </w:rPr>
              <w:t>Consciousness: Psychological and Philosophical Essays</w:t>
            </w:r>
            <w:r w:rsidRPr="00800BF3">
              <w:rPr>
                <w:sz w:val="22"/>
                <w:szCs w:val="22"/>
              </w:rPr>
              <w:t>. Oxford, Blackwell. 197-223.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>Block</w:t>
            </w:r>
            <w:r w:rsidRPr="00800BF3">
              <w:t xml:space="preserve">, N. – </w:t>
            </w:r>
            <w:r w:rsidRPr="00800BF3">
              <w:rPr>
                <w:sz w:val="22"/>
                <w:szCs w:val="22"/>
              </w:rPr>
              <w:t xml:space="preserve"> Flanagan</w:t>
            </w:r>
            <w:r w:rsidRPr="00800BF3">
              <w:t xml:space="preserve">, </w:t>
            </w:r>
            <w:r w:rsidRPr="00800BF3">
              <w:rPr>
                <w:sz w:val="22"/>
                <w:szCs w:val="22"/>
              </w:rPr>
              <w:t>O</w:t>
            </w:r>
            <w:r w:rsidRPr="00800BF3">
              <w:t>.</w:t>
            </w:r>
            <w:r w:rsidRPr="00800BF3">
              <w:rPr>
                <w:sz w:val="22"/>
                <w:szCs w:val="22"/>
              </w:rPr>
              <w:t xml:space="preserve"> J. –Güzeldere</w:t>
            </w:r>
            <w:r w:rsidRPr="00800BF3">
              <w:t>, G.</w:t>
            </w:r>
            <w:r w:rsidRPr="00800BF3">
              <w:rPr>
                <w:sz w:val="22"/>
                <w:szCs w:val="22"/>
              </w:rPr>
              <w:t xml:space="preserve"> (eds.) </w:t>
            </w:r>
            <w:r w:rsidRPr="00800BF3">
              <w:t xml:space="preserve">1997. </w:t>
            </w:r>
            <w:r w:rsidRPr="00800BF3">
              <w:rPr>
                <w:rStyle w:val="Kiemels"/>
                <w:sz w:val="22"/>
                <w:szCs w:val="22"/>
              </w:rPr>
              <w:t>The Nature of Consciousness</w:t>
            </w:r>
            <w:r w:rsidRPr="00800BF3">
              <w:rPr>
                <w:sz w:val="22"/>
                <w:szCs w:val="22"/>
              </w:rPr>
              <w:t>. Cambridge MA, MIT Press.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>Gennaro</w:t>
            </w:r>
            <w:r w:rsidRPr="00800BF3">
              <w:t>, R. J.</w:t>
            </w:r>
            <w:r w:rsidRPr="00800BF3">
              <w:rPr>
                <w:sz w:val="22"/>
                <w:szCs w:val="22"/>
              </w:rPr>
              <w:t xml:space="preserve"> (ed.)</w:t>
            </w:r>
            <w:r w:rsidR="00136FE8">
              <w:rPr>
                <w:sz w:val="22"/>
                <w:szCs w:val="22"/>
              </w:rPr>
              <w:t xml:space="preserve"> 2004.</w:t>
            </w:r>
            <w:r w:rsidRPr="00800BF3">
              <w:rPr>
                <w:sz w:val="22"/>
                <w:szCs w:val="22"/>
              </w:rPr>
              <w:t> </w:t>
            </w:r>
            <w:hyperlink r:id="rId12" w:history="1">
              <w:r w:rsidRPr="00800BF3">
                <w:rPr>
                  <w:i/>
                  <w:iCs/>
                  <w:sz w:val="22"/>
                  <w:szCs w:val="22"/>
                </w:rPr>
                <w:t>Higher-Order Theories of Consciousness: An Anthology</w:t>
              </w:r>
            </w:hyperlink>
            <w:r w:rsidRPr="00800BF3">
              <w:rPr>
                <w:sz w:val="22"/>
                <w:szCs w:val="22"/>
              </w:rPr>
              <w:t>. Amsterdam – Philadelphia, John Benjamins.</w:t>
            </w:r>
          </w:p>
          <w:p w:rsidR="003D6130" w:rsidRPr="00800BF3" w:rsidRDefault="003D6130" w:rsidP="003D6130">
            <w:r w:rsidRPr="00800BF3">
              <w:rPr>
                <w:sz w:val="22"/>
                <w:szCs w:val="22"/>
              </w:rPr>
              <w:t>Kriegel</w:t>
            </w:r>
            <w:r w:rsidRPr="00800BF3">
              <w:t>, U.</w:t>
            </w:r>
            <w:r w:rsidRPr="00800BF3">
              <w:rPr>
                <w:sz w:val="22"/>
                <w:szCs w:val="22"/>
              </w:rPr>
              <w:t xml:space="preserve"> –Williford</w:t>
            </w:r>
            <w:r w:rsidRPr="00800BF3">
              <w:t>, K.</w:t>
            </w:r>
            <w:r w:rsidR="00136FE8">
              <w:rPr>
                <w:sz w:val="22"/>
                <w:szCs w:val="22"/>
              </w:rPr>
              <w:t xml:space="preserve"> (eds.) 2006.</w:t>
            </w:r>
            <w:r w:rsidRPr="00800BF3">
              <w:rPr>
                <w:sz w:val="22"/>
                <w:szCs w:val="22"/>
              </w:rPr>
              <w:t xml:space="preserve"> </w:t>
            </w:r>
            <w:r w:rsidRPr="00800BF3">
              <w:rPr>
                <w:i/>
                <w:sz w:val="22"/>
                <w:szCs w:val="22"/>
              </w:rPr>
              <w:t>Self-Representational Approaches to Consciousness</w:t>
            </w:r>
            <w:r w:rsidRPr="00800BF3">
              <w:rPr>
                <w:sz w:val="22"/>
                <w:szCs w:val="22"/>
              </w:rPr>
              <w:t>. Cambridge, MA, MIT Press.</w:t>
            </w:r>
          </w:p>
          <w:p w:rsidR="006F2FFD" w:rsidRPr="00F167FA" w:rsidRDefault="003D6130" w:rsidP="007354D6">
            <w:pPr>
              <w:rPr>
                <w:spacing w:val="-3"/>
                <w:sz w:val="22"/>
                <w:szCs w:val="22"/>
              </w:rPr>
            </w:pPr>
            <w:r w:rsidRPr="00800BF3">
              <w:rPr>
                <w:sz w:val="22"/>
                <w:szCs w:val="22"/>
              </w:rPr>
              <w:t>Nanay</w:t>
            </w:r>
            <w:r w:rsidRPr="00800BF3">
              <w:t>, B.</w:t>
            </w:r>
            <w:r w:rsidRPr="00800BF3">
              <w:rPr>
                <w:sz w:val="22"/>
                <w:szCs w:val="22"/>
              </w:rPr>
              <w:t xml:space="preserve"> (ed.) </w:t>
            </w:r>
            <w:r w:rsidRPr="00800BF3">
              <w:t xml:space="preserve">2019. </w:t>
            </w:r>
            <w:r w:rsidRPr="00800BF3">
              <w:rPr>
                <w:i/>
                <w:sz w:val="22"/>
                <w:szCs w:val="22"/>
              </w:rPr>
              <w:t>Current Controversies in the Philosophy of Perception</w:t>
            </w:r>
            <w:r w:rsidRPr="00800BF3">
              <w:rPr>
                <w:sz w:val="22"/>
                <w:szCs w:val="22"/>
              </w:rPr>
              <w:t>. New York, Routledge.</w:t>
            </w:r>
          </w:p>
        </w:tc>
      </w:tr>
    </w:tbl>
    <w:p w:rsidR="006F2FFD" w:rsidRPr="00F167FA" w:rsidRDefault="006F2FFD">
      <w:pPr>
        <w:rPr>
          <w:sz w:val="22"/>
          <w:szCs w:val="22"/>
        </w:rPr>
      </w:pPr>
    </w:p>
    <w:sectPr w:rsidR="006F2FFD" w:rsidRPr="00F167FA" w:rsidSect="00C23FF3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5C" w:rsidRDefault="00795F5C" w:rsidP="006F733B">
      <w:r>
        <w:separator/>
      </w:r>
    </w:p>
  </w:endnote>
  <w:endnote w:type="continuationSeparator" w:id="0">
    <w:p w:rsidR="00795F5C" w:rsidRDefault="00795F5C" w:rsidP="006F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294916"/>
      <w:docPartObj>
        <w:docPartGallery w:val="Page Numbers (Bottom of Page)"/>
        <w:docPartUnique/>
      </w:docPartObj>
    </w:sdtPr>
    <w:sdtEndPr/>
    <w:sdtContent>
      <w:p w:rsidR="006F733B" w:rsidRDefault="006F73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A5">
          <w:rPr>
            <w:noProof/>
          </w:rPr>
          <w:t>1</w:t>
        </w:r>
        <w:r>
          <w:fldChar w:fldCharType="end"/>
        </w:r>
      </w:p>
    </w:sdtContent>
  </w:sdt>
  <w:p w:rsidR="006F733B" w:rsidRDefault="006F73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5C" w:rsidRDefault="00795F5C" w:rsidP="006F733B">
      <w:r>
        <w:separator/>
      </w:r>
    </w:p>
  </w:footnote>
  <w:footnote w:type="continuationSeparator" w:id="0">
    <w:p w:rsidR="00795F5C" w:rsidRDefault="00795F5C" w:rsidP="006F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572AC"/>
    <w:multiLevelType w:val="hybridMultilevel"/>
    <w:tmpl w:val="80C20836"/>
    <w:lvl w:ilvl="0" w:tplc="39C6A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D"/>
    <w:rsid w:val="0000641C"/>
    <w:rsid w:val="00027B70"/>
    <w:rsid w:val="00032ABF"/>
    <w:rsid w:val="0004699B"/>
    <w:rsid w:val="000D1E36"/>
    <w:rsid w:val="001208E3"/>
    <w:rsid w:val="00125767"/>
    <w:rsid w:val="00136FE8"/>
    <w:rsid w:val="001611E8"/>
    <w:rsid w:val="00163272"/>
    <w:rsid w:val="001D1009"/>
    <w:rsid w:val="001F6968"/>
    <w:rsid w:val="00201FA4"/>
    <w:rsid w:val="002218E1"/>
    <w:rsid w:val="002E71A5"/>
    <w:rsid w:val="002F4E94"/>
    <w:rsid w:val="00307592"/>
    <w:rsid w:val="00313D6A"/>
    <w:rsid w:val="003811EC"/>
    <w:rsid w:val="00381D33"/>
    <w:rsid w:val="0039770F"/>
    <w:rsid w:val="003A6249"/>
    <w:rsid w:val="003B3CA7"/>
    <w:rsid w:val="003D6130"/>
    <w:rsid w:val="003D7361"/>
    <w:rsid w:val="003E0E00"/>
    <w:rsid w:val="003E50E9"/>
    <w:rsid w:val="003F36A0"/>
    <w:rsid w:val="003F3919"/>
    <w:rsid w:val="00405E3C"/>
    <w:rsid w:val="00427033"/>
    <w:rsid w:val="004473CC"/>
    <w:rsid w:val="00460310"/>
    <w:rsid w:val="004660F6"/>
    <w:rsid w:val="004B2AEB"/>
    <w:rsid w:val="004D2AD1"/>
    <w:rsid w:val="004F4776"/>
    <w:rsid w:val="00512DBA"/>
    <w:rsid w:val="005505AE"/>
    <w:rsid w:val="005520B9"/>
    <w:rsid w:val="0056195D"/>
    <w:rsid w:val="00561A08"/>
    <w:rsid w:val="00564812"/>
    <w:rsid w:val="005879FA"/>
    <w:rsid w:val="005A617A"/>
    <w:rsid w:val="005B6A6B"/>
    <w:rsid w:val="005C7ED9"/>
    <w:rsid w:val="005D34B7"/>
    <w:rsid w:val="005E60D8"/>
    <w:rsid w:val="00642E30"/>
    <w:rsid w:val="00651A6A"/>
    <w:rsid w:val="00654D93"/>
    <w:rsid w:val="006939DE"/>
    <w:rsid w:val="00695A71"/>
    <w:rsid w:val="006B1F67"/>
    <w:rsid w:val="006C0BC6"/>
    <w:rsid w:val="006F104D"/>
    <w:rsid w:val="006F2FFD"/>
    <w:rsid w:val="006F733B"/>
    <w:rsid w:val="00702B9A"/>
    <w:rsid w:val="00710651"/>
    <w:rsid w:val="0072046B"/>
    <w:rsid w:val="007345AC"/>
    <w:rsid w:val="007354D6"/>
    <w:rsid w:val="00744C33"/>
    <w:rsid w:val="007646B2"/>
    <w:rsid w:val="00772CEA"/>
    <w:rsid w:val="00795F5C"/>
    <w:rsid w:val="007A3411"/>
    <w:rsid w:val="007A5F4E"/>
    <w:rsid w:val="007C0A2F"/>
    <w:rsid w:val="007C2DCA"/>
    <w:rsid w:val="007D2D72"/>
    <w:rsid w:val="007E7FE6"/>
    <w:rsid w:val="00815AC8"/>
    <w:rsid w:val="0084709C"/>
    <w:rsid w:val="008B2AFD"/>
    <w:rsid w:val="008C6388"/>
    <w:rsid w:val="00923877"/>
    <w:rsid w:val="009241A8"/>
    <w:rsid w:val="00941A23"/>
    <w:rsid w:val="00966B96"/>
    <w:rsid w:val="009D239A"/>
    <w:rsid w:val="009F2F7F"/>
    <w:rsid w:val="00A02EF0"/>
    <w:rsid w:val="00A72C5F"/>
    <w:rsid w:val="00A91EF0"/>
    <w:rsid w:val="00AA2484"/>
    <w:rsid w:val="00B12636"/>
    <w:rsid w:val="00B13931"/>
    <w:rsid w:val="00B3031B"/>
    <w:rsid w:val="00B3450B"/>
    <w:rsid w:val="00B70A2D"/>
    <w:rsid w:val="00B720FB"/>
    <w:rsid w:val="00BF062E"/>
    <w:rsid w:val="00BF188E"/>
    <w:rsid w:val="00C016E0"/>
    <w:rsid w:val="00C04537"/>
    <w:rsid w:val="00C23FF3"/>
    <w:rsid w:val="00CC63CF"/>
    <w:rsid w:val="00D11780"/>
    <w:rsid w:val="00D53C07"/>
    <w:rsid w:val="00D763F7"/>
    <w:rsid w:val="00D827C1"/>
    <w:rsid w:val="00DA13FE"/>
    <w:rsid w:val="00DB576B"/>
    <w:rsid w:val="00DC677B"/>
    <w:rsid w:val="00E0728C"/>
    <w:rsid w:val="00E12629"/>
    <w:rsid w:val="00E3460D"/>
    <w:rsid w:val="00E35901"/>
    <w:rsid w:val="00E429E3"/>
    <w:rsid w:val="00E57073"/>
    <w:rsid w:val="00E65E4E"/>
    <w:rsid w:val="00ED42EF"/>
    <w:rsid w:val="00F02571"/>
    <w:rsid w:val="00F03D66"/>
    <w:rsid w:val="00F167FA"/>
    <w:rsid w:val="00F54E34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8817-8D5B-43C2-AFAA-CB2EE79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4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6F2FFD"/>
    <w:pPr>
      <w:autoSpaceDE/>
      <w:autoSpaceDN/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character" w:styleId="Kiemels">
    <w:name w:val="Emphasis"/>
    <w:basedOn w:val="Bekezdsalapbettpusa"/>
    <w:uiPriority w:val="20"/>
    <w:qFormat/>
    <w:rsid w:val="006F2FFD"/>
    <w:rPr>
      <w:i/>
      <w:iCs/>
    </w:rPr>
  </w:style>
  <w:style w:type="character" w:customStyle="1" w:styleId="pubinfo">
    <w:name w:val="pubinfo"/>
    <w:basedOn w:val="Bekezdsalapbettpusa"/>
    <w:rsid w:val="006F2FFD"/>
  </w:style>
  <w:style w:type="paragraph" w:styleId="Listaszerbekezds">
    <w:name w:val="List Paragraph"/>
    <w:basedOn w:val="Norml"/>
    <w:uiPriority w:val="34"/>
    <w:qFormat/>
    <w:rsid w:val="006B1F6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91EF0"/>
    <w:pPr>
      <w:autoSpaceDE/>
      <w:autoSpaceDN/>
      <w:spacing w:before="100" w:beforeAutospacing="1" w:after="119"/>
    </w:pPr>
  </w:style>
  <w:style w:type="character" w:styleId="Hiperhivatkozs">
    <w:name w:val="Hyperlink"/>
    <w:basedOn w:val="Bekezdsalapbettpusa"/>
    <w:uiPriority w:val="99"/>
    <w:unhideWhenUsed/>
    <w:rsid w:val="007646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73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73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73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3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7345AC"/>
    <w:rPr>
      <w:i/>
      <w:iCs/>
    </w:rPr>
  </w:style>
  <w:style w:type="character" w:customStyle="1" w:styleId="pubyear">
    <w:name w:val="pubyear"/>
    <w:basedOn w:val="Bekezdsalapbettpusa"/>
    <w:rsid w:val="00B12636"/>
  </w:style>
  <w:style w:type="character" w:customStyle="1" w:styleId="articletitle">
    <w:name w:val="articletitle"/>
    <w:basedOn w:val="Bekezdsalapbettpusa"/>
    <w:rsid w:val="005D34B7"/>
  </w:style>
  <w:style w:type="character" w:customStyle="1" w:styleId="hi">
    <w:name w:val="hi"/>
    <w:basedOn w:val="Bekezdsalapbettpusa"/>
    <w:rsid w:val="005D34B7"/>
  </w:style>
  <w:style w:type="character" w:customStyle="1" w:styleId="name">
    <w:name w:val="name"/>
    <w:basedOn w:val="Bekezdsalapbettpusa"/>
    <w:rsid w:val="005D34B7"/>
  </w:style>
  <w:style w:type="paragraph" w:styleId="Buborkszveg">
    <w:name w:val="Balloon Text"/>
    <w:basedOn w:val="Norml"/>
    <w:link w:val="BuborkszvegChar"/>
    <w:uiPriority w:val="99"/>
    <w:semiHidden/>
    <w:unhideWhenUsed/>
    <w:rsid w:val="000469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9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/rec/KRITS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ilpapers.org/rec/GENHTO" TargetMode="External"/><Relationship Id="rId12" Type="http://schemas.openxmlformats.org/officeDocument/2006/relationships/hyperlink" Target="https://philpapers.org/rec/GENH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ozofiaiszemle.net/wp-content/uploads/2019/02/Pl%C3%A9h-Csaba-A-kognit%C3%ADv-tudattalanr%C3%B3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ud.iif.hu/01okt/ad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lpapers.org/rec/KRISAT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Ambrus</dc:creator>
  <cp:keywords/>
  <dc:description/>
  <cp:lastModifiedBy>Kati</cp:lastModifiedBy>
  <cp:revision>2</cp:revision>
  <cp:lastPrinted>2020-08-24T07:52:00Z</cp:lastPrinted>
  <dcterms:created xsi:type="dcterms:W3CDTF">2020-09-06T14:24:00Z</dcterms:created>
  <dcterms:modified xsi:type="dcterms:W3CDTF">2020-09-06T14:24:00Z</dcterms:modified>
</cp:coreProperties>
</file>