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EDCC" w14:textId="77777777" w:rsidR="00B703E6" w:rsidRPr="00B37B96" w:rsidRDefault="00B703E6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7B96" w:rsidRPr="00B37B96" w14:paraId="7C32B73D" w14:textId="77777777" w:rsidTr="00B37B96">
        <w:tc>
          <w:tcPr>
            <w:tcW w:w="9062" w:type="dxa"/>
          </w:tcPr>
          <w:p w14:paraId="2740CE2F" w14:textId="0E218956" w:rsidR="00B37B96" w:rsidRPr="00E74054" w:rsidRDefault="00B37B96" w:rsidP="000327B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74054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 kódjai: </w:t>
            </w:r>
            <w:r w:rsidRPr="00E74054">
              <w:rPr>
                <w:rFonts w:ascii="Garamond" w:hAnsi="Garamond"/>
                <w:sz w:val="22"/>
                <w:szCs w:val="22"/>
              </w:rPr>
              <w:t>BBN-FIL-231.01; BMA-FILD-231.01; BBN-FIL18-231.02</w:t>
            </w:r>
            <w:r w:rsidR="00E74054" w:rsidRPr="00E74054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74054" w:rsidRPr="00E74054">
              <w:rPr>
                <w:rFonts w:ascii="Garamond" w:hAnsi="Garamond"/>
                <w:color w:val="000000"/>
                <w:sz w:val="22"/>
                <w:szCs w:val="22"/>
                <w:shd w:val="clear" w:color="auto" w:fill="D9D9D9"/>
              </w:rPr>
              <w:t>BBV-020/12, BMVD-020.28</w:t>
            </w:r>
          </w:p>
        </w:tc>
      </w:tr>
      <w:tr w:rsidR="00B37B96" w:rsidRPr="00B37B96" w14:paraId="38C3CC09" w14:textId="77777777" w:rsidTr="00B37B96">
        <w:tc>
          <w:tcPr>
            <w:tcW w:w="9062" w:type="dxa"/>
          </w:tcPr>
          <w:p w14:paraId="40AC9B04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B37B96">
              <w:rPr>
                <w:rFonts w:ascii="Garamond" w:hAnsi="Garamond"/>
                <w:sz w:val="22"/>
                <w:szCs w:val="22"/>
              </w:rPr>
              <w:t>: Platón</w:t>
            </w:r>
          </w:p>
        </w:tc>
      </w:tr>
      <w:tr w:rsidR="00B37B96" w:rsidRPr="00B37B96" w14:paraId="5AB03E8C" w14:textId="77777777" w:rsidTr="00B37B96">
        <w:tc>
          <w:tcPr>
            <w:tcW w:w="9062" w:type="dxa"/>
          </w:tcPr>
          <w:p w14:paraId="4A77381B" w14:textId="77777777" w:rsidR="00B37B96" w:rsidRP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Plato</w:t>
            </w:r>
            <w:proofErr w:type="spellEnd"/>
          </w:p>
        </w:tc>
      </w:tr>
      <w:tr w:rsidR="00B37B96" w:rsidRPr="00B37B96" w14:paraId="0FDF78E7" w14:textId="77777777" w:rsidTr="00B37B96">
        <w:tc>
          <w:tcPr>
            <w:tcW w:w="9062" w:type="dxa"/>
          </w:tcPr>
          <w:p w14:paraId="7DD11594" w14:textId="77777777" w:rsid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Bene László </w:t>
            </w:r>
          </w:p>
          <w:p w14:paraId="76157250" w14:textId="3F9811D3" w:rsidR="00B37B96" w:rsidRDefault="00B37B96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szinkron online kurzus</w:t>
            </w:r>
            <w:r w:rsidR="00003DFB">
              <w:rPr>
                <w:rFonts w:ascii="Garamond" w:hAnsi="Garamond"/>
                <w:sz w:val="22"/>
                <w:szCs w:val="22"/>
              </w:rPr>
              <w:t>, hétfő 10.00-11.30</w:t>
            </w:r>
          </w:p>
          <w:bookmarkStart w:id="0" w:name="_Hlk63678056"/>
          <w:p w14:paraId="365C596D" w14:textId="095972DE" w:rsidR="00003DFB" w:rsidRPr="00B37B96" w:rsidRDefault="002A6801" w:rsidP="000327B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"https://teams.microsoft.com/l/team/19%3a528666059f1c4ee39b13e38c2a070d6c%40thread.tacv2/conversations?groupId=2bc28517-5d82-4a43-97a5-a48aa41f7f8f&amp;tenantId=b366dbcd-4fc3-4451-82d2-e239564302c3" </w:instrText>
            </w:r>
            <w:r>
              <w:fldChar w:fldCharType="separate"/>
            </w:r>
            <w:r w:rsidR="00003DFB" w:rsidRPr="008660E5">
              <w:rPr>
                <w:rStyle w:val="Hiperhivatkozs"/>
                <w:rFonts w:ascii="Garamond" w:hAnsi="Garamond"/>
                <w:sz w:val="22"/>
                <w:szCs w:val="22"/>
              </w:rPr>
              <w:t>https://teams.microsoft.com/l/team/19%3a528666059f1c4ee39b13e38c2a070d6c%40thread.tacv2/conversations?groupId=2bc28517-5d82-4a43-97a5-a48aa41f7f8f&amp;tenantId=b366dbcd-4fc3-4451-82d2-e239564302c3</w:t>
            </w:r>
            <w:r>
              <w:rPr>
                <w:rStyle w:val="Hiperhivatkozs"/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B09F8ED" w14:textId="533AD0A9" w:rsidR="006C0C51" w:rsidRPr="00B37B96" w:rsidRDefault="006C0C51" w:rsidP="00B37B96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B696F04" w14:textId="77777777" w:rsidR="00755835" w:rsidRPr="00B37B96" w:rsidRDefault="0075583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RPr="00B37B96" w14:paraId="1B4529DD" w14:textId="77777777" w:rsidTr="00EC5F0C">
        <w:tc>
          <w:tcPr>
            <w:tcW w:w="9212" w:type="dxa"/>
          </w:tcPr>
          <w:p w14:paraId="789F8884" w14:textId="77777777" w:rsidR="000F12E7" w:rsidRPr="00B37B96" w:rsidRDefault="000F12E7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</w:p>
        </w:tc>
      </w:tr>
      <w:tr w:rsidR="000F12E7" w:rsidRPr="00B37B96" w14:paraId="5A750555" w14:textId="77777777" w:rsidTr="00EC5F0C">
        <w:tc>
          <w:tcPr>
            <w:tcW w:w="9212" w:type="dxa"/>
          </w:tcPr>
          <w:p w14:paraId="4763CB24" w14:textId="77777777" w:rsidR="000F12E7" w:rsidRPr="00B37B96" w:rsidRDefault="000F12E7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b/>
                <w:bCs/>
                <w:sz w:val="22"/>
                <w:szCs w:val="22"/>
              </w:rPr>
              <w:t>A jegyszerzés módja(i</w:t>
            </w:r>
            <w:r w:rsidRPr="00B37B96">
              <w:rPr>
                <w:rFonts w:ascii="Garamond" w:hAnsi="Garamond"/>
                <w:sz w:val="22"/>
                <w:szCs w:val="22"/>
              </w:rPr>
              <w:t>):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>gyakorlati jegy</w:t>
            </w:r>
          </w:p>
        </w:tc>
      </w:tr>
      <w:tr w:rsidR="006F37FC" w:rsidRPr="00B37B96" w14:paraId="2F7C9B34" w14:textId="77777777" w:rsidTr="00EC5F0C">
        <w:tc>
          <w:tcPr>
            <w:tcW w:w="9212" w:type="dxa"/>
          </w:tcPr>
          <w:p w14:paraId="2596E628" w14:textId="479866C5" w:rsidR="00E74054" w:rsidRPr="00043423" w:rsidRDefault="006F37FC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1" w:name="_Hlk63677988"/>
            <w:r w:rsidRPr="002A680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Követelmények</w:t>
            </w:r>
            <w:r w:rsidRPr="00B37B96">
              <w:rPr>
                <w:rFonts w:ascii="Garamond" w:hAnsi="Garamond"/>
                <w:sz w:val="22"/>
                <w:szCs w:val="22"/>
              </w:rPr>
              <w:t>:</w:t>
            </w:r>
            <w:r w:rsidR="00497DD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>Az órán referátumot nem kell tartani, de elvárás az óra rendszeres látogatása (</w:t>
            </w:r>
            <w:proofErr w:type="spellStart"/>
            <w:r w:rsidR="00F75CA3" w:rsidRPr="00B37B9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. 3 hiányzás),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az órán tárgyalt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szöveg alapos ismerete, valamint az aktív részvétel a vitában. </w:t>
            </w:r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 xml:space="preserve">Kérem a hallgatókat, hogy bekapcsolt kamerával legyenek jelen a kurzuson (a háttér </w:t>
            </w:r>
            <w:proofErr w:type="spellStart"/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>kimaszkolható</w:t>
            </w:r>
            <w:proofErr w:type="spellEnd"/>
            <w:r w:rsidR="00E74054" w:rsidRPr="006B40A2">
              <w:rPr>
                <w:rFonts w:ascii="Garamond" w:hAnsi="Garamond"/>
                <w:b/>
                <w:bCs/>
                <w:sz w:val="22"/>
                <w:szCs w:val="22"/>
              </w:rPr>
              <w:t>).</w:t>
            </w:r>
          </w:p>
          <w:p w14:paraId="20E10ED8" w14:textId="3CAB6F47" w:rsidR="00E74054" w:rsidRPr="00B37B96" w:rsidRDefault="00E74054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szemináriumi dolgozat t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>erjedelm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BA hallgatóknak 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 xml:space="preserve">7 oldal,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 xml:space="preserve">MA hallgatóknak 10 oldal, </w:t>
            </w:r>
            <w:r w:rsidR="00DA525F" w:rsidRPr="00B37B96">
              <w:rPr>
                <w:rFonts w:ascii="Garamond" w:hAnsi="Garamond"/>
                <w:sz w:val="22"/>
                <w:szCs w:val="22"/>
              </w:rPr>
              <w:t xml:space="preserve">másfeles sorközzel, 12-es betűnagysággal. </w:t>
            </w:r>
            <w:r>
              <w:rPr>
                <w:rFonts w:ascii="Garamond" w:hAnsi="Garamond"/>
                <w:sz w:val="22"/>
                <w:szCs w:val="22"/>
              </w:rPr>
              <w:t>Azoktól a hallgatóktól, akik közismereti tárgyként veszik fel az órát, szintén 7 oldalas dolgozatot várok.</w:t>
            </w:r>
          </w:p>
          <w:p w14:paraId="7F746611" w14:textId="77777777" w:rsidR="006F37FC" w:rsidRPr="00B37B96" w:rsidRDefault="00DA525F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>Az osztályzás az órai munka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(3</w:t>
            </w:r>
            <w:r w:rsidRPr="00B37B96">
              <w:rPr>
                <w:rFonts w:ascii="Garamond" w:hAnsi="Garamond"/>
                <w:sz w:val="22"/>
                <w:szCs w:val="22"/>
              </w:rPr>
              <w:t>0%) és a szemináriumi dolgozat</w:t>
            </w:r>
            <w:r w:rsidR="00F75CA3" w:rsidRPr="00B37B96">
              <w:rPr>
                <w:rFonts w:ascii="Garamond" w:hAnsi="Garamond"/>
                <w:sz w:val="22"/>
                <w:szCs w:val="22"/>
              </w:rPr>
              <w:t xml:space="preserve"> (7</w:t>
            </w:r>
            <w:r w:rsidRPr="00B37B96">
              <w:rPr>
                <w:rFonts w:ascii="Garamond" w:hAnsi="Garamond"/>
                <w:sz w:val="22"/>
                <w:szCs w:val="22"/>
              </w:rPr>
              <w:t>0%) alapján történik.</w:t>
            </w:r>
          </w:p>
        </w:tc>
      </w:tr>
      <w:bookmarkEnd w:id="1"/>
    </w:tbl>
    <w:p w14:paraId="5A5AEBA3" w14:textId="77777777" w:rsidR="000F12E7" w:rsidRPr="00B37B96" w:rsidRDefault="000F12E7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RPr="00B37B96" w14:paraId="611C25C5" w14:textId="77777777" w:rsidTr="00EC5F0C">
        <w:tc>
          <w:tcPr>
            <w:tcW w:w="9212" w:type="dxa"/>
          </w:tcPr>
          <w:p w14:paraId="66FF4D81" w14:textId="3066E10D" w:rsidR="00CC101B" w:rsidRPr="00B37B96" w:rsidRDefault="00AC0166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bookmarkStart w:id="2" w:name="_Hlk63678002"/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eírása</w:t>
            </w:r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, tematikája</w:t>
            </w:r>
            <w:r w:rsidR="00223F6E"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0DAD8B63" w14:textId="2876AAA6" w:rsidR="00CC101B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>A szeminárium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on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 Platón </w:t>
            </w:r>
            <w:r w:rsidR="008F1A5B" w:rsidRPr="00B37B96">
              <w:rPr>
                <w:rFonts w:ascii="Garamond" w:hAnsi="Garamond"/>
                <w:sz w:val="22"/>
                <w:szCs w:val="22"/>
              </w:rPr>
              <w:t>gyakorlati filozófiájának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>, ismeretelméletének és metafizikájának problémáit vizsgáljuk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. Emellett tárgyaljuk a platóni filozófiai dialógussal kapcsolatos kérdéseket, a korszakolás problémáját, Platón Szókratészhez fűződő viszonyát etc. Az óra a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>F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ilozófiatörténet </w:t>
            </w:r>
            <w:r w:rsidR="00FE04E4" w:rsidRPr="00B37B96">
              <w:rPr>
                <w:rFonts w:ascii="Garamond" w:hAnsi="Garamond"/>
                <w:sz w:val="22"/>
                <w:szCs w:val="22"/>
              </w:rPr>
              <w:t xml:space="preserve">1 </w:t>
            </w:r>
            <w:r w:rsidRPr="00B37B96">
              <w:rPr>
                <w:rFonts w:ascii="Garamond" w:hAnsi="Garamond"/>
                <w:sz w:val="22"/>
                <w:szCs w:val="22"/>
              </w:rPr>
              <w:t>vizsgára való felkészülést segíti, a tárgyalt szövegek beletartoznak a vizsgaanyagba</w:t>
            </w:r>
            <w:r w:rsidR="001826BD" w:rsidRPr="00B37B96">
              <w:rPr>
                <w:rFonts w:ascii="Garamond" w:hAnsi="Garamond"/>
                <w:sz w:val="22"/>
                <w:szCs w:val="22"/>
              </w:rPr>
              <w:t>; felvehető persze önállóan is</w:t>
            </w:r>
            <w:r w:rsidRPr="00B37B96">
              <w:rPr>
                <w:rFonts w:ascii="Garamond" w:hAnsi="Garamond"/>
                <w:sz w:val="22"/>
                <w:szCs w:val="22"/>
              </w:rPr>
              <w:t>.</w:t>
            </w:r>
          </w:p>
          <w:p w14:paraId="0120C46C" w14:textId="71AED906" w:rsidR="00223F6E" w:rsidRPr="00B37B96" w:rsidRDefault="00FE04E4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>A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 xml:space="preserve"> szemináriumi dolgozat </w:t>
            </w:r>
            <w:r w:rsidR="00793230" w:rsidRPr="00B37B96">
              <w:rPr>
                <w:rFonts w:ascii="Garamond" w:hAnsi="Garamond"/>
                <w:sz w:val="22"/>
                <w:szCs w:val="22"/>
              </w:rPr>
              <w:t xml:space="preserve">célja 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 xml:space="preserve">a dialógusok egy-egy érvének, problémájának elemző </w:t>
            </w:r>
            <w:r w:rsidR="00793230" w:rsidRPr="00B37B96">
              <w:rPr>
                <w:rFonts w:ascii="Garamond" w:hAnsi="Garamond"/>
                <w:sz w:val="22"/>
                <w:szCs w:val="22"/>
              </w:rPr>
              <w:t xml:space="preserve">bemutatása. A munkához a kötelező irodalmon túl ajánlott </w:t>
            </w:r>
            <w:r w:rsidR="00531FF0" w:rsidRPr="00B37B96">
              <w:rPr>
                <w:rFonts w:ascii="Garamond" w:hAnsi="Garamond"/>
                <w:sz w:val="22"/>
                <w:szCs w:val="22"/>
              </w:rPr>
              <w:t xml:space="preserve">– személyes egyeztetés alapján – </w:t>
            </w:r>
            <w:r w:rsidR="00793230" w:rsidRPr="00B37B96">
              <w:rPr>
                <w:rFonts w:ascii="Garamond" w:hAnsi="Garamond"/>
                <w:sz w:val="22"/>
                <w:szCs w:val="22"/>
              </w:rPr>
              <w:t>egy-egy idegen nyelvű cikket, könyvfejezetet is felhasználni.</w:t>
            </w:r>
            <w:bookmarkEnd w:id="2"/>
          </w:p>
        </w:tc>
      </w:tr>
    </w:tbl>
    <w:p w14:paraId="0FE1DBCD" w14:textId="77777777" w:rsidR="006C0C51" w:rsidRPr="00B37B96" w:rsidRDefault="006C0C51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67FEB685" w14:textId="77777777" w:rsidTr="00EC5F0C">
        <w:tc>
          <w:tcPr>
            <w:tcW w:w="9212" w:type="dxa"/>
          </w:tcPr>
          <w:p w14:paraId="061CA221" w14:textId="5BC89E02" w:rsidR="00C65E45" w:rsidRPr="00B37B96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bookmarkStart w:id="3" w:name="_Hlk63678015"/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5BA51AB7" w14:textId="3A62A30B" w:rsidR="00C65E45" w:rsidRPr="00B37B96" w:rsidRDefault="00CC101B" w:rsidP="00755835">
            <w:pPr>
              <w:pStyle w:val="Lista"/>
              <w:ind w:left="0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Platón: </w:t>
            </w:r>
            <w:proofErr w:type="spellStart"/>
            <w:r w:rsidR="00740066" w:rsidRPr="00B37B96">
              <w:rPr>
                <w:rFonts w:ascii="Garamond" w:hAnsi="Garamond"/>
                <w:i/>
                <w:sz w:val="22"/>
                <w:szCs w:val="22"/>
              </w:rPr>
              <w:t>Gorgiasz</w:t>
            </w:r>
            <w:proofErr w:type="spellEnd"/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Menón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Phaidón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Állam </w:t>
            </w:r>
            <w:r w:rsidRPr="00B37B96">
              <w:rPr>
                <w:rFonts w:ascii="Garamond" w:hAnsi="Garamond"/>
                <w:sz w:val="22"/>
                <w:szCs w:val="22"/>
              </w:rPr>
              <w:t xml:space="preserve">V.-VII. könyv, </w:t>
            </w:r>
            <w:r w:rsidR="00A26DF6" w:rsidRPr="00B37B96">
              <w:rPr>
                <w:rFonts w:ascii="Garamond" w:hAnsi="Garamond"/>
                <w:i/>
                <w:iCs/>
                <w:sz w:val="22"/>
                <w:szCs w:val="22"/>
              </w:rPr>
              <w:t>A s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zofista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,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>In:</w:t>
            </w:r>
            <w:r w:rsidR="00625E48"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E6454D" w:rsidRPr="00B37B96">
              <w:rPr>
                <w:rFonts w:ascii="Garamond" w:hAnsi="Garamond"/>
                <w:i/>
                <w:iCs/>
                <w:sz w:val="22"/>
                <w:szCs w:val="22"/>
              </w:rPr>
              <w:t>Platón Összes Művei</w:t>
            </w:r>
            <w:r w:rsidR="00DF3C78" w:rsidRPr="00B37B9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</w:t>
            </w:r>
            <w:r w:rsidR="000B4F9C" w:rsidRPr="00B37B96">
              <w:rPr>
                <w:rFonts w:ascii="Garamond" w:hAnsi="Garamond"/>
                <w:sz w:val="22"/>
                <w:szCs w:val="22"/>
              </w:rPr>
              <w:t>.-I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I.</w:t>
            </w:r>
            <w:r w:rsidR="00E6454D" w:rsidRPr="00B37B96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DF3C78" w:rsidRPr="00B37B96">
              <w:rPr>
                <w:rFonts w:ascii="Garamond" w:hAnsi="Garamond"/>
                <w:sz w:val="22"/>
                <w:szCs w:val="22"/>
              </w:rPr>
              <w:t>Európa Könyvkiadó, Budapest 1984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; a </w:t>
            </w:r>
            <w:proofErr w:type="spellStart"/>
            <w:r w:rsidR="00740066" w:rsidRPr="00B37B96">
              <w:rPr>
                <w:rFonts w:ascii="Garamond" w:hAnsi="Garamond"/>
                <w:i/>
                <w:sz w:val="22"/>
                <w:szCs w:val="22"/>
              </w:rPr>
              <w:t>Gorgiasz</w:t>
            </w:r>
            <w:proofErr w:type="spellEnd"/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 és </w:t>
            </w:r>
            <w:r w:rsidR="00740066" w:rsidRPr="00B37B96">
              <w:rPr>
                <w:rFonts w:ascii="Garamond" w:hAnsi="Garamond"/>
                <w:i/>
                <w:sz w:val="22"/>
                <w:szCs w:val="22"/>
              </w:rPr>
              <w:t>A szofista</w:t>
            </w:r>
            <w:r w:rsidR="00740066" w:rsidRPr="00B37B96">
              <w:rPr>
                <w:rFonts w:ascii="Garamond" w:hAnsi="Garamond"/>
                <w:sz w:val="22"/>
                <w:szCs w:val="22"/>
              </w:rPr>
              <w:t xml:space="preserve"> az Atlantisz Kiadó kommentáros Platón-sorozatában is megjelent</w:t>
            </w:r>
            <w:r w:rsidR="00625E48" w:rsidRPr="00B37B96">
              <w:rPr>
                <w:rFonts w:ascii="Garamond" w:hAnsi="Garamond"/>
                <w:sz w:val="22"/>
                <w:szCs w:val="22"/>
              </w:rPr>
              <w:t xml:space="preserve">. </w:t>
            </w:r>
            <w:bookmarkEnd w:id="3"/>
          </w:p>
        </w:tc>
      </w:tr>
    </w:tbl>
    <w:p w14:paraId="31ACF691" w14:textId="77777777" w:rsidR="00C65E45" w:rsidRPr="00B37B96" w:rsidRDefault="00C65E45" w:rsidP="0075583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RPr="00B37B96" w14:paraId="7A8E54D8" w14:textId="77777777" w:rsidTr="00EC5F0C">
        <w:tc>
          <w:tcPr>
            <w:tcW w:w="9212" w:type="dxa"/>
          </w:tcPr>
          <w:p w14:paraId="52956056" w14:textId="7515C18C" w:rsidR="00C65E45" w:rsidRPr="00B37B96" w:rsidRDefault="00C65E45" w:rsidP="00755835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bookmarkStart w:id="4" w:name="_Hlk63678029"/>
            <w:r w:rsidRPr="00B37B96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ajánlott irodalom:</w:t>
            </w:r>
          </w:p>
          <w:p w14:paraId="03AE8B2B" w14:textId="5EAF0EEB" w:rsidR="00740066" w:rsidRPr="00B37B96" w:rsidRDefault="00740066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Betegh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 Gábor – </w:t>
            </w: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Böröczki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 Tamás: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A formák és a tudás</w:t>
            </w:r>
            <w:r w:rsidRPr="00B37B96">
              <w:rPr>
                <w:rFonts w:ascii="Garamond" w:hAnsi="Garamond"/>
                <w:sz w:val="22"/>
                <w:szCs w:val="22"/>
              </w:rPr>
              <w:t>. Gondolat, 2007.</w:t>
            </w:r>
          </w:p>
          <w:p w14:paraId="3E3E63FA" w14:textId="7CDC3F55" w:rsidR="00C65E45" w:rsidRPr="00B37B96" w:rsidRDefault="00740066" w:rsidP="007558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37B96">
              <w:rPr>
                <w:rFonts w:ascii="Garamond" w:hAnsi="Garamond"/>
                <w:sz w:val="22"/>
                <w:szCs w:val="22"/>
              </w:rPr>
              <w:t xml:space="preserve">G. </w:t>
            </w:r>
            <w:proofErr w:type="spellStart"/>
            <w:r w:rsidRPr="00B37B96">
              <w:rPr>
                <w:rFonts w:ascii="Garamond" w:hAnsi="Garamond"/>
                <w:sz w:val="22"/>
                <w:szCs w:val="22"/>
              </w:rPr>
              <w:t>Fine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 xml:space="preserve"> (szerk.): </w:t>
            </w:r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The Oxford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Handbook</w:t>
            </w:r>
            <w:proofErr w:type="spellEnd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B37B96">
              <w:rPr>
                <w:rFonts w:ascii="Garamond" w:hAnsi="Garamond"/>
                <w:i/>
                <w:iCs/>
                <w:sz w:val="22"/>
                <w:szCs w:val="22"/>
              </w:rPr>
              <w:t>Plato</w:t>
            </w:r>
            <w:proofErr w:type="spellEnd"/>
            <w:r w:rsidRPr="00B37B96">
              <w:rPr>
                <w:rFonts w:ascii="Garamond" w:hAnsi="Garamond"/>
                <w:sz w:val="22"/>
                <w:szCs w:val="22"/>
              </w:rPr>
              <w:t>. Oxford University Press, 2008.</w:t>
            </w:r>
            <w:bookmarkEnd w:id="4"/>
          </w:p>
        </w:tc>
      </w:tr>
    </w:tbl>
    <w:p w14:paraId="4159D94E" w14:textId="77777777" w:rsidR="001D05BA" w:rsidRPr="00B37B96" w:rsidRDefault="001D05BA" w:rsidP="00755835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1D05BA" w:rsidRPr="00B37B96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09"/>
    <w:rsid w:val="00003DFB"/>
    <w:rsid w:val="00043423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6801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E34BF"/>
    <w:rsid w:val="00404A7C"/>
    <w:rsid w:val="004168B6"/>
    <w:rsid w:val="00417883"/>
    <w:rsid w:val="004248E7"/>
    <w:rsid w:val="0043521F"/>
    <w:rsid w:val="004413AE"/>
    <w:rsid w:val="0044610E"/>
    <w:rsid w:val="00497DDF"/>
    <w:rsid w:val="004D75DC"/>
    <w:rsid w:val="004F3B77"/>
    <w:rsid w:val="004F5562"/>
    <w:rsid w:val="00531FF0"/>
    <w:rsid w:val="00553198"/>
    <w:rsid w:val="005A3818"/>
    <w:rsid w:val="005C04AC"/>
    <w:rsid w:val="005F1745"/>
    <w:rsid w:val="005F1D17"/>
    <w:rsid w:val="00625E48"/>
    <w:rsid w:val="006323C7"/>
    <w:rsid w:val="00644076"/>
    <w:rsid w:val="006631EA"/>
    <w:rsid w:val="006710F9"/>
    <w:rsid w:val="006C0C51"/>
    <w:rsid w:val="006E5192"/>
    <w:rsid w:val="006F37FC"/>
    <w:rsid w:val="00740066"/>
    <w:rsid w:val="00755835"/>
    <w:rsid w:val="007602E3"/>
    <w:rsid w:val="00793230"/>
    <w:rsid w:val="00806455"/>
    <w:rsid w:val="00834C70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20EC8"/>
    <w:rsid w:val="00A26DF6"/>
    <w:rsid w:val="00A35950"/>
    <w:rsid w:val="00A3627D"/>
    <w:rsid w:val="00A47379"/>
    <w:rsid w:val="00A63198"/>
    <w:rsid w:val="00A66D93"/>
    <w:rsid w:val="00A82864"/>
    <w:rsid w:val="00A92650"/>
    <w:rsid w:val="00AB7D85"/>
    <w:rsid w:val="00AC0166"/>
    <w:rsid w:val="00B11D3E"/>
    <w:rsid w:val="00B12927"/>
    <w:rsid w:val="00B17440"/>
    <w:rsid w:val="00B37B96"/>
    <w:rsid w:val="00B565E3"/>
    <w:rsid w:val="00B703E6"/>
    <w:rsid w:val="00B92C10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F3C78"/>
    <w:rsid w:val="00E364E1"/>
    <w:rsid w:val="00E6454D"/>
    <w:rsid w:val="00E74054"/>
    <w:rsid w:val="00E94340"/>
    <w:rsid w:val="00EA198B"/>
    <w:rsid w:val="00EB162E"/>
    <w:rsid w:val="00EB66D0"/>
    <w:rsid w:val="00EC5F0C"/>
    <w:rsid w:val="00EE09C5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88D55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Hiperhivatkozs">
    <w:name w:val="Hyperlink"/>
    <w:basedOn w:val="Bekezdsalapbettpusa"/>
    <w:uiPriority w:val="99"/>
    <w:unhideWhenUsed/>
    <w:rsid w:val="00003D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0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Szlancsok Margit</cp:lastModifiedBy>
  <cp:revision>3</cp:revision>
  <dcterms:created xsi:type="dcterms:W3CDTF">2021-02-08T10:59:00Z</dcterms:created>
  <dcterms:modified xsi:type="dcterms:W3CDTF">2021-02-08T11:00:00Z</dcterms:modified>
</cp:coreProperties>
</file>