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B62FC8" w:rsidRPr="00B62FC8" w14:paraId="24133937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4DD8" w14:textId="77777777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BBN-FIL-211 BMA-FILD-211 BBV-020/1 BMVD-020/1</w:t>
            </w:r>
          </w:p>
        </w:tc>
      </w:tr>
      <w:tr w:rsidR="00B62FC8" w:rsidRPr="00B62FC8" w14:paraId="1B44AA4E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B7C5" w14:textId="758CBDA2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filozófia</w:t>
            </w:r>
          </w:p>
        </w:tc>
      </w:tr>
      <w:tr w:rsidR="00B62FC8" w:rsidRPr="00B62FC8" w14:paraId="032542BA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2C7B" w14:textId="3F0E238F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Presocratic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B62FC8" w:rsidRPr="00B62FC8" w14:paraId="390E5AB6" w14:textId="77777777" w:rsidTr="000327B7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DE90" w14:textId="77777777" w:rsid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B62FC8">
              <w:rPr>
                <w:rFonts w:ascii="Garamond" w:hAnsi="Garamond"/>
                <w:sz w:val="22"/>
                <w:szCs w:val="22"/>
              </w:rPr>
              <w:t>: Bene László</w:t>
            </w:r>
          </w:p>
          <w:p w14:paraId="477D9D75" w14:textId="05230644" w:rsidR="00B62FC8" w:rsidRPr="00B62FC8" w:rsidRDefault="00B62FC8" w:rsidP="000327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szinkron online kurzus</w:t>
            </w:r>
          </w:p>
        </w:tc>
      </w:tr>
    </w:tbl>
    <w:p w14:paraId="61F63583" w14:textId="77777777" w:rsidR="003537A9" w:rsidRPr="00B62FC8" w:rsidRDefault="003537A9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2A5D231A" w14:textId="77777777" w:rsidTr="003537A9">
        <w:tc>
          <w:tcPr>
            <w:tcW w:w="9212" w:type="dxa"/>
          </w:tcPr>
          <w:p w14:paraId="1837A90D" w14:textId="77777777" w:rsidR="00205778" w:rsidRPr="00B62FC8" w:rsidRDefault="00205778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---</w:t>
            </w:r>
          </w:p>
        </w:tc>
      </w:tr>
      <w:tr w:rsidR="00205778" w:rsidRPr="00B62FC8" w14:paraId="017F3103" w14:textId="77777777" w:rsidTr="003537A9">
        <w:tc>
          <w:tcPr>
            <w:tcW w:w="9212" w:type="dxa"/>
          </w:tcPr>
          <w:p w14:paraId="0DF1F20B" w14:textId="3D6FCCD7" w:rsidR="00480980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A jegyszerzés módja(i): </w:t>
            </w:r>
          </w:p>
          <w:p w14:paraId="3018570C" w14:textId="05121D50" w:rsidR="00480980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Írásbeli vizsga. </w:t>
            </w:r>
          </w:p>
          <w:p w14:paraId="3C5D0180" w14:textId="22FB4B4C" w:rsidR="00480980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Akik az órát filozófia BA vagy MA képzés részeként veszik fel, a Filozófiatörténet I. teljes vizsgatematikájából vizsgáznak. </w:t>
            </w:r>
          </w:p>
          <w:p w14:paraId="166AA9E5" w14:textId="77777777" w:rsidR="00361AD6" w:rsidRPr="00B62FC8" w:rsidRDefault="00A53B71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Azok a hallgatók, akik az előadást közismereti tárgyként végzik el</w:t>
            </w:r>
            <w:r w:rsidR="007947BB" w:rsidRPr="00B62FC8">
              <w:rPr>
                <w:rFonts w:ascii="Garamond" w:hAnsi="Garamond"/>
                <w:sz w:val="22"/>
                <w:szCs w:val="22"/>
              </w:rPr>
              <w:t xml:space="preserve"> a BBV-020</w:t>
            </w:r>
            <w:r w:rsidR="00480980" w:rsidRPr="00B62FC8">
              <w:rPr>
                <w:rFonts w:ascii="Garamond" w:hAnsi="Garamond"/>
                <w:sz w:val="22"/>
                <w:szCs w:val="22"/>
              </w:rPr>
              <w:t xml:space="preserve"> kódon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, csak a Szókratész előtti filozófusokból vizsgáznak. </w:t>
            </w:r>
          </w:p>
          <w:p w14:paraId="570F500F" w14:textId="15046806" w:rsidR="003537A9" w:rsidRPr="00B62FC8" w:rsidRDefault="003537A9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Követelmények: A vizsgaanyag elsajátítása.</w:t>
            </w:r>
          </w:p>
        </w:tc>
      </w:tr>
    </w:tbl>
    <w:p w14:paraId="099D2A6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632930BD" w14:textId="77777777">
        <w:tc>
          <w:tcPr>
            <w:tcW w:w="9212" w:type="dxa"/>
          </w:tcPr>
          <w:p w14:paraId="3D110716" w14:textId="651759A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 leírása, tematikája:</w:t>
            </w:r>
          </w:p>
          <w:p w14:paraId="1384A7E1" w14:textId="7B63FB8D" w:rsidR="00205778" w:rsidRPr="00B62FC8" w:rsidRDefault="00A53B71" w:rsidP="003537A9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>Az előadás a Szókratész előtti filozófia főbb problémáit tekinti át (a szofistákkal együtt). A vizsgaanyag magában foglalja Szókratész és Platón filozófiáját is; erre a részre a hallgató az előadással párhuzamosan futó szeminárium segítségével készülhet fel.</w:t>
            </w:r>
            <w:r w:rsidR="00361AD6" w:rsidRPr="00B62FC8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</w:p>
        </w:tc>
      </w:tr>
    </w:tbl>
    <w:p w14:paraId="3E3F9FDF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B62FC8" w14:paraId="5EA0F211" w14:textId="77777777">
        <w:tc>
          <w:tcPr>
            <w:tcW w:w="9212" w:type="dxa"/>
          </w:tcPr>
          <w:p w14:paraId="52318A74" w14:textId="45B64FD3" w:rsidR="00205778" w:rsidRPr="00B62FC8" w:rsidRDefault="00205778" w:rsidP="003537A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62FC8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Kurzushoz tartozó kötelező irodalom:</w:t>
            </w:r>
          </w:p>
          <w:p w14:paraId="04806ECE" w14:textId="7E21386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filozófia általános, nagy vonalakban jellemzett fejlődésén túl,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filozófusok közül, G.S. Kirk, J. E.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Raven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és M.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Schofield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 filozófusok 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c. kötetéből (Atlantisz, Budapest 1998,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preszókratikus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filozófusok neve után zárójelben a Kirk-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Raven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Schofield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kötet oldalszámait adjuk meg) részletesen elsajátítandó:</w:t>
            </w:r>
          </w:p>
          <w:p w14:paraId="4E279A4B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mílétoszi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Anaximandrosz (157-219. old.)</w:t>
            </w:r>
          </w:p>
          <w:p w14:paraId="605717B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kolophóni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Xenophanész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(245-271. old.)</w:t>
            </w:r>
          </w:p>
          <w:p w14:paraId="0834E97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epheszoszi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Hérakleitosz (271-316. old.)</w:t>
            </w:r>
          </w:p>
          <w:p w14:paraId="70EC95D3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eleai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Parmenidész (353-385. old.)</w:t>
            </w:r>
          </w:p>
          <w:p w14:paraId="3F3CB092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eleai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Zénón (385-406. old.)</w:t>
            </w:r>
          </w:p>
          <w:p w14:paraId="164EA0B1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akragaszi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Empedoklész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(407-460. old.)</w:t>
            </w:r>
          </w:p>
          <w:p w14:paraId="61775CFF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klazomenai-beli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Anaxagorász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503-547. old.)</w:t>
            </w:r>
          </w:p>
          <w:p w14:paraId="3B379368" w14:textId="77777777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szamoszi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Melisszosz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(553-568. old.)</w:t>
            </w:r>
          </w:p>
          <w:p w14:paraId="1947D808" w14:textId="5B7CBC33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Az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atomisták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: milétoszi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Leukipposz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abdérai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Démokritosz (569.-610. old.)</w:t>
            </w:r>
          </w:p>
          <w:p w14:paraId="0E4BC353" w14:textId="5B4CDE25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Steiger K. (szerk.),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filozófia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c. kötetből (Atlantisz, Budapest 1993):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Prótagorász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Antiphón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töredékei, az Anonymus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Iamblichi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, továbbá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pszeudo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-Arisztotelész: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Melisszosz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Xenophanész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 c. műből a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>-szakasz.</w:t>
            </w:r>
          </w:p>
          <w:p w14:paraId="54A3BBE2" w14:textId="2EF327AE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A szofistákhoz tankönyvként használható: G.B. </w:t>
            </w:r>
            <w:proofErr w:type="spellStart"/>
            <w:r w:rsidRPr="00B62FC8">
              <w:rPr>
                <w:rFonts w:ascii="Garamond" w:hAnsi="Garamond"/>
                <w:sz w:val="22"/>
                <w:szCs w:val="22"/>
              </w:rPr>
              <w:t>Kerferd</w:t>
            </w:r>
            <w:proofErr w:type="spellEnd"/>
            <w:r w:rsidRPr="00B62FC8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A szofista mozgalom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(Osiris, Budapest, 2003).</w:t>
            </w:r>
          </w:p>
          <w:p w14:paraId="4596F5B9" w14:textId="414609D0" w:rsidR="00480980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Xenophón: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Emlékeim Szókratészről </w:t>
            </w:r>
            <w:r w:rsidRPr="00B62FC8">
              <w:rPr>
                <w:rFonts w:ascii="Garamond" w:hAnsi="Garamond"/>
                <w:sz w:val="22"/>
                <w:szCs w:val="22"/>
              </w:rPr>
              <w:t>(több kiadás, pl. Európa, Budapest 1986).</w:t>
            </w:r>
          </w:p>
          <w:p w14:paraId="4B5D8AC1" w14:textId="77777777" w:rsidR="00205778" w:rsidRPr="00B62FC8" w:rsidRDefault="00480980" w:rsidP="003537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62FC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Szókratész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védőbeszéde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Euthüphrón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Lüszisz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Gorgiász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Menón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Phaidón</w:t>
            </w:r>
            <w:proofErr w:type="spellEnd"/>
            <w:r w:rsidRPr="00B62FC8">
              <w:rPr>
                <w:rFonts w:ascii="Garamond" w:hAnsi="Garamond"/>
                <w:i/>
                <w:iCs/>
                <w:sz w:val="22"/>
                <w:szCs w:val="22"/>
              </w:rPr>
              <w:t>, A szofista, Az állam</w:t>
            </w:r>
            <w:r w:rsidRPr="00B62FC8">
              <w:rPr>
                <w:rFonts w:ascii="Garamond" w:hAnsi="Garamond"/>
                <w:sz w:val="22"/>
                <w:szCs w:val="22"/>
              </w:rPr>
              <w:t xml:space="preserve"> V-VII. könyv.</w:t>
            </w:r>
          </w:p>
        </w:tc>
      </w:tr>
    </w:tbl>
    <w:p w14:paraId="5F735BDA" w14:textId="77777777" w:rsidR="00205778" w:rsidRPr="00B62FC8" w:rsidRDefault="00205778" w:rsidP="003537A9">
      <w:pPr>
        <w:jc w:val="both"/>
        <w:rPr>
          <w:rFonts w:ascii="Garamond" w:hAnsi="Garamond"/>
          <w:sz w:val="22"/>
          <w:szCs w:val="22"/>
        </w:rPr>
      </w:pPr>
    </w:p>
    <w:p w14:paraId="76566BB6" w14:textId="77777777" w:rsidR="00205778" w:rsidRPr="00B62FC8" w:rsidRDefault="00205778" w:rsidP="003537A9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205778" w:rsidRPr="00B6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64F65"/>
    <w:rsid w:val="000949F8"/>
    <w:rsid w:val="000D1141"/>
    <w:rsid w:val="000D3B0D"/>
    <w:rsid w:val="00205778"/>
    <w:rsid w:val="00247CED"/>
    <w:rsid w:val="0030208F"/>
    <w:rsid w:val="003537A9"/>
    <w:rsid w:val="00361AD6"/>
    <w:rsid w:val="00364920"/>
    <w:rsid w:val="003955F1"/>
    <w:rsid w:val="003F2971"/>
    <w:rsid w:val="00461EBB"/>
    <w:rsid w:val="00480980"/>
    <w:rsid w:val="00586A9C"/>
    <w:rsid w:val="005A213F"/>
    <w:rsid w:val="006472C3"/>
    <w:rsid w:val="007947BB"/>
    <w:rsid w:val="007C6D9B"/>
    <w:rsid w:val="007F5017"/>
    <w:rsid w:val="00851482"/>
    <w:rsid w:val="009B03B1"/>
    <w:rsid w:val="00A372F7"/>
    <w:rsid w:val="00A53B71"/>
    <w:rsid w:val="00A64157"/>
    <w:rsid w:val="00B62FC8"/>
    <w:rsid w:val="00B945D6"/>
    <w:rsid w:val="00BC6D45"/>
    <w:rsid w:val="00C87A5C"/>
    <w:rsid w:val="00E61130"/>
    <w:rsid w:val="00F12E1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543FF"/>
  <w14:defaultImageDpi w14:val="0"/>
  <w15:docId w15:val="{A4D75D30-4C8B-41C1-97E0-D2C6765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514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dcterms:created xsi:type="dcterms:W3CDTF">2021-01-01T10:12:00Z</dcterms:created>
  <dcterms:modified xsi:type="dcterms:W3CDTF">2021-01-01T10:12:00Z</dcterms:modified>
</cp:coreProperties>
</file>