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Tr="0055341A">
        <w:tc>
          <w:tcPr>
            <w:tcW w:w="9212" w:type="dxa"/>
          </w:tcPr>
          <w:p w:rsidR="009E0ED6" w:rsidRDefault="00205778">
            <w:r>
              <w:t>Kurzus kódja:</w:t>
            </w:r>
            <w:r w:rsidR="00C40CA4">
              <w:t xml:space="preserve"> </w:t>
            </w:r>
            <w:bookmarkStart w:id="0" w:name="_GoBack"/>
            <w:r w:rsidR="009E0ED6" w:rsidRPr="009E0ED6">
              <w:t>BBN-FIL</w:t>
            </w:r>
            <w:bookmarkEnd w:id="0"/>
            <w:r w:rsidR="009E0ED6" w:rsidRPr="009E0ED6">
              <w:t>-361.01/b</w:t>
            </w:r>
            <w:r w:rsidR="009E0ED6">
              <w:t xml:space="preserve"> </w:t>
            </w:r>
            <w:r w:rsidR="009E0ED6" w:rsidRPr="009E0ED6">
              <w:t>BMA-FILD-361.01/b</w:t>
            </w:r>
            <w:r w:rsidR="009E0ED6">
              <w:t xml:space="preserve"> </w:t>
            </w:r>
          </w:p>
          <w:p w:rsidR="00205778" w:rsidRDefault="00C40CA4">
            <w:r w:rsidRPr="00C40CA4">
              <w:t>BMA-VALD-301; BBN-VAL-141.01</w:t>
            </w:r>
          </w:p>
        </w:tc>
      </w:tr>
      <w:tr w:rsidR="00205778" w:rsidTr="0055341A">
        <w:tc>
          <w:tcPr>
            <w:tcW w:w="9212" w:type="dxa"/>
          </w:tcPr>
          <w:p w:rsidR="00205778" w:rsidRDefault="00205778">
            <w:r>
              <w:t>Kurzus megnevezése:</w:t>
            </w:r>
            <w:r w:rsidR="00C40CA4">
              <w:t xml:space="preserve"> </w:t>
            </w:r>
            <w:r w:rsidR="00C40CA4" w:rsidRPr="00C40CA4">
              <w:t>Vallásfilozófia</w:t>
            </w:r>
          </w:p>
        </w:tc>
      </w:tr>
      <w:tr w:rsidR="00205778" w:rsidTr="0055341A">
        <w:tc>
          <w:tcPr>
            <w:tcW w:w="9212" w:type="dxa"/>
          </w:tcPr>
          <w:p w:rsidR="00205778" w:rsidRDefault="00D439CA">
            <w:r>
              <w:t>Kurzus megnevezése angolul</w:t>
            </w:r>
            <w:r w:rsidR="00737B5D">
              <w:t>:</w:t>
            </w:r>
            <w:r w:rsidR="00C40CA4">
              <w:t xml:space="preserve"> </w:t>
            </w:r>
            <w:proofErr w:type="spellStart"/>
            <w:r w:rsidR="00C40CA4" w:rsidRPr="00C40CA4">
              <w:t>Philosophy</w:t>
            </w:r>
            <w:proofErr w:type="spellEnd"/>
            <w:r w:rsidR="00C40CA4" w:rsidRPr="00C40CA4">
              <w:t xml:space="preserve"> of </w:t>
            </w:r>
            <w:proofErr w:type="spellStart"/>
            <w:r w:rsidR="00C40CA4" w:rsidRPr="00C40CA4">
              <w:t>Religion</w:t>
            </w:r>
            <w:proofErr w:type="spellEnd"/>
          </w:p>
        </w:tc>
      </w:tr>
      <w:tr w:rsidR="00D439CA" w:rsidTr="0055341A">
        <w:tc>
          <w:tcPr>
            <w:tcW w:w="9212" w:type="dxa"/>
          </w:tcPr>
          <w:p w:rsidR="00C24D4F" w:rsidRDefault="00C24D4F" w:rsidP="00737B5D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Időpont és h</w:t>
            </w:r>
            <w:r w:rsidR="00741398">
              <w:rPr>
                <w:b/>
                <w:bCs/>
                <w:color w:val="0000FF"/>
              </w:rPr>
              <w:t xml:space="preserve">elyszín: </w:t>
            </w:r>
            <w:r w:rsidR="009B5DF7">
              <w:rPr>
                <w:b/>
                <w:bCs/>
                <w:color w:val="0000FF"/>
              </w:rPr>
              <w:t>szerda</w:t>
            </w:r>
            <w:r w:rsidR="00741398">
              <w:rPr>
                <w:b/>
                <w:bCs/>
                <w:color w:val="0000FF"/>
              </w:rPr>
              <w:t xml:space="preserve"> 1</w:t>
            </w:r>
            <w:r w:rsidR="00871541">
              <w:rPr>
                <w:b/>
                <w:bCs/>
                <w:color w:val="0000FF"/>
              </w:rPr>
              <w:t>4</w:t>
            </w:r>
            <w:r w:rsidR="00741398">
              <w:rPr>
                <w:b/>
                <w:bCs/>
                <w:color w:val="0000FF"/>
              </w:rPr>
              <w:t>h, I. épület</w:t>
            </w:r>
            <w:r w:rsidR="003E4B09">
              <w:rPr>
                <w:b/>
                <w:bCs/>
                <w:color w:val="0000FF"/>
              </w:rPr>
              <w:t>, 2. emelet, Bence György terem</w:t>
            </w:r>
          </w:p>
          <w:p w:rsidR="00737B5D" w:rsidRPr="00737B5D" w:rsidRDefault="00737B5D" w:rsidP="00852678">
            <w:pPr>
              <w:suppressAutoHyphens/>
              <w:jc w:val="center"/>
              <w:rPr>
                <w:b/>
                <w:bCs/>
                <w:color w:val="0000FF"/>
              </w:rPr>
            </w:pPr>
          </w:p>
        </w:tc>
      </w:tr>
      <w:tr w:rsidR="00F2521B" w:rsidTr="0055341A">
        <w:tc>
          <w:tcPr>
            <w:tcW w:w="9212" w:type="dxa"/>
          </w:tcPr>
          <w:p w:rsidR="00F2521B" w:rsidRDefault="00F2521B" w:rsidP="00C40CA4">
            <w:pPr>
              <w:tabs>
                <w:tab w:val="left" w:pos="3285"/>
              </w:tabs>
              <w:suppressAutoHyphens/>
            </w:pPr>
            <w:r>
              <w:t>Kurzus előadója:</w:t>
            </w:r>
            <w:r w:rsidR="00C40CA4">
              <w:tab/>
            </w:r>
            <w:r w:rsidR="00C40CA4" w:rsidRPr="00826409">
              <w:t>Borbély Gábor</w:t>
            </w:r>
          </w:p>
        </w:tc>
      </w:tr>
    </w:tbl>
    <w:p w:rsidR="0055341A" w:rsidRDefault="0055341A" w:rsidP="0055341A"/>
    <w:p w:rsidR="0055341A" w:rsidRDefault="0055341A" w:rsidP="0055341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1A" w:rsidRDefault="0055341A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Tantárgy tartalma</w:t>
            </w:r>
          </w:p>
          <w:p w:rsidR="0055341A" w:rsidRDefault="0055341A">
            <w:pPr>
              <w:rPr>
                <w:b/>
              </w:rPr>
            </w:pPr>
          </w:p>
          <w:p w:rsidR="00C40CA4" w:rsidRPr="00C40CA4" w:rsidRDefault="00C40CA4" w:rsidP="00C40CA4">
            <w:r w:rsidRPr="00C40CA4">
              <w:t>1.</w:t>
            </w:r>
            <w:r w:rsidRPr="00C40CA4">
              <w:tab/>
              <w:t>Vallás</w:t>
            </w:r>
            <w:r w:rsidR="009A75EA">
              <w:t>definíciók</w:t>
            </w:r>
          </w:p>
          <w:p w:rsidR="00C40CA4" w:rsidRPr="00C40CA4" w:rsidRDefault="00C40CA4" w:rsidP="00C40CA4">
            <w:r w:rsidRPr="00C40CA4">
              <w:t>2.</w:t>
            </w:r>
            <w:r w:rsidRPr="00C40CA4">
              <w:tab/>
            </w:r>
            <w:r w:rsidR="009A75EA">
              <w:t>Hétköznapi hitek – vallási hitek</w:t>
            </w:r>
            <w:r w:rsidR="00741398">
              <w:t xml:space="preserve"> </w:t>
            </w:r>
          </w:p>
          <w:p w:rsidR="00C40CA4" w:rsidRPr="00C40CA4" w:rsidRDefault="00C40CA4" w:rsidP="00C40CA4">
            <w:r w:rsidRPr="00C40CA4">
              <w:t>3.</w:t>
            </w:r>
            <w:r w:rsidRPr="00C40CA4">
              <w:tab/>
            </w:r>
            <w:r w:rsidR="00741398">
              <w:t xml:space="preserve">A vallási </w:t>
            </w:r>
            <w:r w:rsidR="009A75EA">
              <w:t xml:space="preserve">reprezentáció </w:t>
            </w:r>
            <w:r w:rsidR="00741398">
              <w:t xml:space="preserve">szerkezete </w:t>
            </w:r>
          </w:p>
          <w:p w:rsidR="00C40CA4" w:rsidRPr="00C40CA4" w:rsidRDefault="00C40CA4" w:rsidP="00C40CA4">
            <w:r w:rsidRPr="00C40CA4">
              <w:t>4.</w:t>
            </w:r>
            <w:r w:rsidRPr="00C40CA4">
              <w:tab/>
            </w:r>
            <w:r w:rsidR="009A75EA">
              <w:t>A vallási jelzések</w:t>
            </w:r>
          </w:p>
          <w:p w:rsidR="00C40CA4" w:rsidRPr="00C40CA4" w:rsidRDefault="00C40CA4" w:rsidP="00C40CA4">
            <w:r w:rsidRPr="00C40CA4">
              <w:t>5.</w:t>
            </w:r>
            <w:r w:rsidRPr="00C40CA4">
              <w:tab/>
            </w:r>
            <w:r w:rsidR="009A75EA" w:rsidRPr="00741398">
              <w:t>Értelmesek-e a vallási állítások?</w:t>
            </w:r>
          </w:p>
          <w:p w:rsidR="00C40CA4" w:rsidRPr="00C40CA4" w:rsidRDefault="00C40CA4" w:rsidP="00C40CA4">
            <w:r w:rsidRPr="00C40CA4">
              <w:t>6.</w:t>
            </w:r>
            <w:r w:rsidRPr="00C40CA4">
              <w:tab/>
              <w:t xml:space="preserve">Isteni attribútumok a nyugati teológiai, filozófiai és </w:t>
            </w:r>
            <w:proofErr w:type="spellStart"/>
            <w:r w:rsidRPr="00C40CA4">
              <w:t>exegetikai</w:t>
            </w:r>
            <w:proofErr w:type="spellEnd"/>
            <w:r w:rsidRPr="00C40CA4">
              <w:t xml:space="preserve"> hagyomány szerint</w:t>
            </w:r>
          </w:p>
          <w:p w:rsidR="00C40CA4" w:rsidRPr="00C40CA4" w:rsidRDefault="00C40CA4" w:rsidP="00C40CA4">
            <w:r w:rsidRPr="00C40CA4">
              <w:t>7.</w:t>
            </w:r>
            <w:r w:rsidRPr="00C40CA4">
              <w:tab/>
              <w:t xml:space="preserve">A priori és a </w:t>
            </w:r>
            <w:proofErr w:type="spellStart"/>
            <w:r w:rsidRPr="00C40CA4">
              <w:t>posteriori</w:t>
            </w:r>
            <w:proofErr w:type="spellEnd"/>
            <w:r w:rsidRPr="00C40CA4">
              <w:t xml:space="preserve"> istenérvek</w:t>
            </w:r>
          </w:p>
          <w:p w:rsidR="00C40CA4" w:rsidRDefault="00C40CA4" w:rsidP="00C40CA4">
            <w:r w:rsidRPr="00C40CA4">
              <w:t>8.</w:t>
            </w:r>
            <w:r w:rsidRPr="00C40CA4">
              <w:tab/>
              <w:t>A rossz</w:t>
            </w:r>
            <w:r w:rsidR="00852678">
              <w:t xml:space="preserve"> létezésén alapuló ateista érv</w:t>
            </w:r>
          </w:p>
          <w:p w:rsidR="00741398" w:rsidRDefault="00741398" w:rsidP="00C40CA4">
            <w:r>
              <w:t>9.         Csodák és vallási tapasztalat</w:t>
            </w:r>
          </w:p>
          <w:p w:rsidR="00FF6CDC" w:rsidRDefault="00FF6CDC" w:rsidP="009A75EA">
            <w:pPr>
              <w:rPr>
                <w:spacing w:val="-3"/>
              </w:rPr>
            </w:pPr>
          </w:p>
          <w:p w:rsidR="00C26CBE" w:rsidRDefault="00C26CBE" w:rsidP="00C26CB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Számonkérési és értékelési rendszere</w:t>
            </w:r>
          </w:p>
          <w:p w:rsidR="00C26CBE" w:rsidRDefault="00C26CBE" w:rsidP="00C26CBE">
            <w:pPr>
              <w:rPr>
                <w:b/>
              </w:rPr>
            </w:pPr>
          </w:p>
          <w:p w:rsidR="00C26CBE" w:rsidRPr="00C40CA4" w:rsidRDefault="00C26CBE" w:rsidP="00C26CBE">
            <w:r w:rsidRPr="00C40CA4">
              <w:t>A vizsga szóbeli. Az előadások anyaga mellett a BA hallgatók számára a szakirodalom két kötetének</w:t>
            </w:r>
            <w:r>
              <w:t xml:space="preserve"> (egy kötet az „A”</w:t>
            </w:r>
            <w:r w:rsidRPr="00C40CA4">
              <w:t xml:space="preserve">, </w:t>
            </w:r>
            <w:r>
              <w:t xml:space="preserve">egy pedig a „B” csoportból az irodalomjegyzékben), </w:t>
            </w:r>
            <w:r w:rsidRPr="00C40CA4">
              <w:t xml:space="preserve">az MA hallgatók számára pedig három kötetének </w:t>
            </w:r>
            <w:r>
              <w:t>(egy kötet az „A”</w:t>
            </w:r>
            <w:r w:rsidRPr="00C40CA4">
              <w:t xml:space="preserve">, </w:t>
            </w:r>
            <w:r>
              <w:t xml:space="preserve">kettő pedig a „B” csoportból az irodalomjegyzékben) </w:t>
            </w:r>
            <w:r w:rsidRPr="00C40CA4">
              <w:t>ismerete kötelező.</w:t>
            </w:r>
          </w:p>
          <w:p w:rsidR="00C26CBE" w:rsidRDefault="00C26CBE" w:rsidP="009A75EA">
            <w:pPr>
              <w:rPr>
                <w:spacing w:val="-3"/>
              </w:rPr>
            </w:pPr>
          </w:p>
          <w:p w:rsidR="00C26CBE" w:rsidRDefault="00C26CBE" w:rsidP="00C26CB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>: Irodalom</w:t>
            </w:r>
          </w:p>
          <w:p w:rsidR="00C26CBE" w:rsidRDefault="00C26CBE" w:rsidP="00C26CBE">
            <w:pPr>
              <w:rPr>
                <w:b/>
              </w:rPr>
            </w:pPr>
          </w:p>
          <w:p w:rsidR="00C26CBE" w:rsidRDefault="00C26CBE" w:rsidP="00C26CBE">
            <w:r>
              <w:t xml:space="preserve">(az irodalomjegyzékből </w:t>
            </w:r>
            <w:r w:rsidRPr="009A75EA">
              <w:rPr>
                <w:u w:val="single"/>
              </w:rPr>
              <w:t>alapképzéses hallgatók számára két könyv (egy kötet az „A”, egy pedig a „B” csoportból</w:t>
            </w:r>
            <w:proofErr w:type="gramStart"/>
            <w:r w:rsidRPr="009A75EA">
              <w:rPr>
                <w:u w:val="single"/>
              </w:rPr>
              <w:t>) ,</w:t>
            </w:r>
            <w:proofErr w:type="gramEnd"/>
            <w:r w:rsidRPr="009A75EA">
              <w:rPr>
                <w:u w:val="single"/>
              </w:rPr>
              <w:t xml:space="preserve"> mesterképzéses hallgatók számára pedig három könyv (egy kötet az „A”, kettő pedig a „B” csoportból)</w:t>
            </w:r>
            <w:r>
              <w:t xml:space="preserve"> elolvasása kötelező.</w:t>
            </w:r>
          </w:p>
          <w:p w:rsidR="00C26CBE" w:rsidRDefault="00C26CBE" w:rsidP="00C26CBE"/>
          <w:p w:rsidR="00C26CBE" w:rsidRDefault="00C26CBE" w:rsidP="00C26CBE">
            <w:pPr>
              <w:rPr>
                <w:b/>
              </w:rPr>
            </w:pPr>
            <w:r w:rsidRPr="009A75EA">
              <w:rPr>
                <w:b/>
              </w:rPr>
              <w:t>„A” csoport:</w:t>
            </w:r>
          </w:p>
          <w:p w:rsidR="00C26CBE" w:rsidRPr="009A75EA" w:rsidRDefault="00C26CBE" w:rsidP="00C26CBE">
            <w:pPr>
              <w:rPr>
                <w:b/>
              </w:rPr>
            </w:pPr>
          </w:p>
          <w:p w:rsidR="00C26CBE" w:rsidRDefault="00C26CBE" w:rsidP="00C26CBE">
            <w:proofErr w:type="spellStart"/>
            <w:r>
              <w:t>Atran</w:t>
            </w:r>
            <w:proofErr w:type="spellEnd"/>
            <w:r>
              <w:t xml:space="preserve">, Scott: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Gods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Trust</w:t>
            </w:r>
            <w:proofErr w:type="spellEnd"/>
            <w:r>
              <w:t xml:space="preserve">: The </w:t>
            </w:r>
            <w:proofErr w:type="spellStart"/>
            <w:r>
              <w:t>Evolutionary</w:t>
            </w:r>
            <w:proofErr w:type="spellEnd"/>
            <w:r>
              <w:t xml:space="preserve"> </w:t>
            </w:r>
            <w:proofErr w:type="spellStart"/>
            <w:r>
              <w:t>Landscape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. New York. Oxford University Press, 2002.</w:t>
            </w:r>
          </w:p>
          <w:p w:rsidR="00C26CBE" w:rsidRDefault="00C26CBE" w:rsidP="00C26CBE"/>
          <w:p w:rsidR="00C26CBE" w:rsidRDefault="00C26CBE" w:rsidP="00C26CBE">
            <w:r>
              <w:t xml:space="preserve">Bering, </w:t>
            </w:r>
            <w:proofErr w:type="spellStart"/>
            <w:r>
              <w:t>Jesse</w:t>
            </w:r>
            <w:proofErr w:type="spellEnd"/>
            <w:r>
              <w:t xml:space="preserve">: The </w:t>
            </w:r>
            <w:proofErr w:type="spellStart"/>
            <w:r>
              <w:t>belief</w:t>
            </w:r>
            <w:proofErr w:type="spellEnd"/>
            <w:r>
              <w:t xml:space="preserve"> </w:t>
            </w:r>
            <w:proofErr w:type="spellStart"/>
            <w:r>
              <w:t>instinct</w:t>
            </w:r>
            <w:proofErr w:type="spellEnd"/>
            <w:r>
              <w:t xml:space="preserve">: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psychology</w:t>
            </w:r>
            <w:proofErr w:type="spellEnd"/>
            <w:r>
              <w:t xml:space="preserve"> of </w:t>
            </w:r>
            <w:proofErr w:type="spellStart"/>
            <w:r>
              <w:t>souls</w:t>
            </w:r>
            <w:proofErr w:type="spellEnd"/>
            <w:r>
              <w:t xml:space="preserve">, </w:t>
            </w:r>
            <w:proofErr w:type="spellStart"/>
            <w:r>
              <w:t>destiny</w:t>
            </w:r>
            <w:proofErr w:type="spellEnd"/>
            <w:r>
              <w:t xml:space="preserve">,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of life</w:t>
            </w:r>
            <w:proofErr w:type="gramStart"/>
            <w:r>
              <w:t>,  New</w:t>
            </w:r>
            <w:proofErr w:type="gramEnd"/>
            <w:r>
              <w:t xml:space="preserve"> York  W.W. Norton, 2011.</w:t>
            </w:r>
          </w:p>
          <w:p w:rsidR="00C26CBE" w:rsidRDefault="00C26CBE" w:rsidP="00C26CBE"/>
          <w:p w:rsidR="00C26CBE" w:rsidRDefault="00C26CBE" w:rsidP="00C26CBE">
            <w:r>
              <w:t>Borbély Gábor: A lehetetlen másolatai. A vallásfilozófia alapjai. Budapest: Osiris Kiadó, 2018. 11. 21.</w:t>
            </w:r>
          </w:p>
          <w:p w:rsidR="00C26CBE" w:rsidRDefault="00C26CBE" w:rsidP="00C26CBE"/>
          <w:p w:rsidR="00C26CBE" w:rsidRDefault="00C26CBE" w:rsidP="00C26CBE"/>
          <w:p w:rsidR="00C26CBE" w:rsidRDefault="00C26CBE" w:rsidP="00C26CBE">
            <w:proofErr w:type="spellStart"/>
            <w:r>
              <w:t>Boyer</w:t>
            </w:r>
            <w:proofErr w:type="spellEnd"/>
            <w:r>
              <w:t xml:space="preserve">, Pascal: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explained</w:t>
            </w:r>
            <w:proofErr w:type="spellEnd"/>
            <w:r>
              <w:t xml:space="preserve">: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evolutionary</w:t>
            </w:r>
            <w:proofErr w:type="spellEnd"/>
            <w:r>
              <w:t xml:space="preserve"> </w:t>
            </w:r>
            <w:proofErr w:type="spellStart"/>
            <w:r>
              <w:t>origins</w:t>
            </w:r>
            <w:proofErr w:type="spellEnd"/>
            <w:r>
              <w:t xml:space="preserve"> of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thought</w:t>
            </w:r>
            <w:proofErr w:type="spellEnd"/>
            <w:r>
              <w:t xml:space="preserve">, Basic </w:t>
            </w:r>
            <w:proofErr w:type="spellStart"/>
            <w:r>
              <w:t>Books</w:t>
            </w:r>
            <w:proofErr w:type="spellEnd"/>
            <w:r>
              <w:t>, 2001.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Guthrie</w:t>
            </w:r>
            <w:proofErr w:type="spellEnd"/>
            <w:r>
              <w:t xml:space="preserve">, Stewart </w:t>
            </w:r>
            <w:proofErr w:type="spellStart"/>
            <w:r>
              <w:t>Elliott</w:t>
            </w:r>
            <w:proofErr w:type="spellEnd"/>
            <w:r>
              <w:t xml:space="preserve">: </w:t>
            </w:r>
            <w:proofErr w:type="spellStart"/>
            <w:r>
              <w:t>Faces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clouds</w:t>
            </w:r>
            <w:proofErr w:type="spellEnd"/>
            <w:r>
              <w:t xml:space="preserve">: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. Oxford</w:t>
            </w:r>
            <w:proofErr w:type="gramStart"/>
            <w:r>
              <w:t>:  OUP</w:t>
            </w:r>
            <w:proofErr w:type="gramEnd"/>
            <w:r>
              <w:t>, 1993.</w:t>
            </w:r>
          </w:p>
          <w:p w:rsidR="00C26CBE" w:rsidRDefault="00C26CBE" w:rsidP="00C26CBE"/>
          <w:p w:rsidR="00C26CBE" w:rsidRPr="008926CA" w:rsidRDefault="00C26CBE" w:rsidP="00C26CBE">
            <w:pPr>
              <w:rPr>
                <w:b/>
              </w:rPr>
            </w:pPr>
            <w:r w:rsidRPr="008926CA">
              <w:rPr>
                <w:b/>
              </w:rPr>
              <w:t>„B” csoport:</w:t>
            </w:r>
          </w:p>
          <w:p w:rsidR="00C26CBE" w:rsidRDefault="00C26CBE" w:rsidP="00C26CBE"/>
          <w:p w:rsidR="00C26CBE" w:rsidRDefault="00C26CBE" w:rsidP="00C26CBE">
            <w:r>
              <w:t>Adams, M. M. and Adams, R. M. (</w:t>
            </w:r>
            <w:proofErr w:type="spellStart"/>
            <w:r>
              <w:t>eds</w:t>
            </w:r>
            <w:proofErr w:type="spellEnd"/>
            <w:r>
              <w:t xml:space="preserve">): The </w:t>
            </w:r>
            <w:proofErr w:type="spellStart"/>
            <w:r>
              <w:t>Problem</w:t>
            </w:r>
            <w:proofErr w:type="spellEnd"/>
            <w:r>
              <w:t xml:space="preserve"> of </w:t>
            </w:r>
            <w:proofErr w:type="spellStart"/>
            <w:r>
              <w:t>Evil</w:t>
            </w:r>
            <w:proofErr w:type="spellEnd"/>
            <w:r>
              <w:t xml:space="preserve">, Oxford: </w:t>
            </w:r>
            <w:proofErr w:type="spellStart"/>
            <w:r>
              <w:t>Oxford</w:t>
            </w:r>
            <w:proofErr w:type="spellEnd"/>
            <w:r>
              <w:t xml:space="preserve"> University Press, 1992.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Alston</w:t>
            </w:r>
            <w:proofErr w:type="spellEnd"/>
            <w:r>
              <w:t xml:space="preserve">, William P.: </w:t>
            </w:r>
            <w:proofErr w:type="spellStart"/>
            <w:r>
              <w:t>Perceiving</w:t>
            </w:r>
            <w:proofErr w:type="spellEnd"/>
            <w:r>
              <w:t xml:space="preserve"> </w:t>
            </w:r>
            <w:proofErr w:type="spellStart"/>
            <w:r>
              <w:t>God</w:t>
            </w:r>
            <w:proofErr w:type="spellEnd"/>
            <w:r>
              <w:t xml:space="preserve">. The </w:t>
            </w:r>
            <w:proofErr w:type="spellStart"/>
            <w:r>
              <w:t>Epistemology</w:t>
            </w:r>
            <w:proofErr w:type="spellEnd"/>
            <w:r>
              <w:t xml:space="preserve"> of </w:t>
            </w:r>
            <w:proofErr w:type="spellStart"/>
            <w:r>
              <w:t>Religious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Cornell</w:t>
            </w:r>
            <w:proofErr w:type="spellEnd"/>
            <w:proofErr w:type="gramEnd"/>
            <w:r>
              <w:t xml:space="preserve"> University Press 1991.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Baggini</w:t>
            </w:r>
            <w:proofErr w:type="spellEnd"/>
            <w:r>
              <w:t xml:space="preserve">, </w:t>
            </w:r>
            <w:proofErr w:type="spellStart"/>
            <w:r>
              <w:t>Julian</w:t>
            </w:r>
            <w:proofErr w:type="spellEnd"/>
            <w:r>
              <w:t xml:space="preserve">: </w:t>
            </w:r>
            <w:proofErr w:type="spellStart"/>
            <w:r>
              <w:t>Atheism</w:t>
            </w:r>
            <w:proofErr w:type="spellEnd"/>
            <w:r>
              <w:t xml:space="preserve">,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 xml:space="preserve">, Oxford </w:t>
            </w:r>
            <w:proofErr w:type="spellStart"/>
            <w:r>
              <w:t>Oxford</w:t>
            </w:r>
            <w:proofErr w:type="spellEnd"/>
            <w:r>
              <w:t xml:space="preserve"> University Press, 2003.</w:t>
            </w:r>
          </w:p>
          <w:p w:rsidR="00C26CBE" w:rsidRDefault="00C26CBE" w:rsidP="00C26CBE"/>
          <w:p w:rsidR="00C26CBE" w:rsidRDefault="00C26CBE" w:rsidP="00C26CBE">
            <w:r>
              <w:t>Cicero: Az istenek természete</w:t>
            </w:r>
            <w:proofErr w:type="gramStart"/>
            <w:r>
              <w:t>,  Budapest</w:t>
            </w:r>
            <w:proofErr w:type="gramEnd"/>
            <w:r>
              <w:t xml:space="preserve"> Helikon, 1985; későbbi kiadás Szeged LAZI, 2004.</w:t>
            </w:r>
          </w:p>
          <w:p w:rsidR="00C26CBE" w:rsidRDefault="00C26CBE" w:rsidP="00C26CBE"/>
          <w:p w:rsidR="00C26CBE" w:rsidRDefault="00C26CBE" w:rsidP="00C26CBE">
            <w:r>
              <w:t xml:space="preserve">Davies, </w:t>
            </w:r>
            <w:proofErr w:type="spellStart"/>
            <w:r>
              <w:t>Brian</w:t>
            </w:r>
            <w:proofErr w:type="spellEnd"/>
            <w:r>
              <w:t xml:space="preserve">: Bevezetés a vallásfilozófiába, ford. </w:t>
            </w:r>
            <w:proofErr w:type="spellStart"/>
            <w:r>
              <w:t>Rakovszky</w:t>
            </w:r>
            <w:proofErr w:type="spellEnd"/>
            <w:r>
              <w:t xml:space="preserve"> Zs. és </w:t>
            </w:r>
            <w:proofErr w:type="spellStart"/>
            <w:r>
              <w:t>Vassányi</w:t>
            </w:r>
            <w:proofErr w:type="spellEnd"/>
            <w:r>
              <w:t xml:space="preserve"> M., Budapest</w:t>
            </w:r>
            <w:proofErr w:type="gramStart"/>
            <w:r>
              <w:t>:  Kossuth</w:t>
            </w:r>
            <w:proofErr w:type="gramEnd"/>
            <w:r>
              <w:t xml:space="preserve">, 1999. (az angol eredeti: Davies, </w:t>
            </w:r>
            <w:proofErr w:type="spellStart"/>
            <w:r>
              <w:t>Brian</w:t>
            </w:r>
            <w:proofErr w:type="spellEnd"/>
            <w:r>
              <w:t xml:space="preserve">,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OPUS, Oxford • New York: Oxford University Press, 1993.)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Dawkins</w:t>
            </w:r>
            <w:proofErr w:type="spellEnd"/>
            <w:r>
              <w:t>, R</w:t>
            </w:r>
            <w:proofErr w:type="gramStart"/>
            <w:r>
              <w:t>.:</w:t>
            </w:r>
            <w:proofErr w:type="gramEnd"/>
            <w:r>
              <w:t xml:space="preserve"> Isteni téveszme, Budapest: Nyitott Könyvműhely, 2009.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Dennett</w:t>
            </w:r>
            <w:proofErr w:type="spellEnd"/>
            <w:r>
              <w:t xml:space="preserve">, D.: Darwin veszélyes ideája, Budapest: </w:t>
            </w:r>
            <w:proofErr w:type="spellStart"/>
            <w:r>
              <w:t>Typotex</w:t>
            </w:r>
            <w:proofErr w:type="spellEnd"/>
            <w:r>
              <w:t>, 1998.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Dennett</w:t>
            </w:r>
            <w:proofErr w:type="spellEnd"/>
            <w:r>
              <w:t xml:space="preserve">, D.: </w:t>
            </w:r>
            <w:proofErr w:type="spellStart"/>
            <w:r>
              <w:t>Breaking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Spell</w:t>
            </w:r>
            <w:proofErr w:type="spellEnd"/>
            <w:r>
              <w:t xml:space="preserve">: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Phenomenon</w:t>
            </w:r>
            <w:proofErr w:type="spellEnd"/>
            <w:r>
              <w:t xml:space="preserve">, London </w:t>
            </w:r>
            <w:proofErr w:type="spellStart"/>
            <w:r>
              <w:t>Penguin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, 2006.</w:t>
            </w:r>
          </w:p>
          <w:p w:rsidR="00C26CBE" w:rsidRDefault="00C26CBE" w:rsidP="00C26CBE"/>
          <w:p w:rsidR="00C26CBE" w:rsidRDefault="00C26CBE" w:rsidP="00C26CBE">
            <w:r>
              <w:t xml:space="preserve">Hoffman, J.  and </w:t>
            </w:r>
            <w:proofErr w:type="spellStart"/>
            <w:r>
              <w:t>Rosenkrantz</w:t>
            </w:r>
            <w:proofErr w:type="spellEnd"/>
            <w:r>
              <w:t>, G. S</w:t>
            </w:r>
            <w:proofErr w:type="gramStart"/>
            <w:r>
              <w:t>.:</w:t>
            </w:r>
            <w:proofErr w:type="gramEnd"/>
            <w:r>
              <w:t xml:space="preserve"> The </w:t>
            </w:r>
            <w:proofErr w:type="spellStart"/>
            <w:r>
              <w:t>Divine</w:t>
            </w:r>
            <w:proofErr w:type="spellEnd"/>
            <w:r>
              <w:t xml:space="preserve"> </w:t>
            </w:r>
            <w:proofErr w:type="spellStart"/>
            <w:r>
              <w:t>Attributes</w:t>
            </w:r>
            <w:proofErr w:type="spellEnd"/>
            <w:r>
              <w:t xml:space="preserve">, Oxford: </w:t>
            </w:r>
            <w:proofErr w:type="spellStart"/>
            <w:r>
              <w:t>Blackwell</w:t>
            </w:r>
            <w:proofErr w:type="spellEnd"/>
            <w:r>
              <w:t>, 2002.</w:t>
            </w:r>
          </w:p>
          <w:p w:rsidR="00C26CBE" w:rsidRDefault="00C26CBE" w:rsidP="00C26CBE"/>
          <w:p w:rsidR="00C26CBE" w:rsidRDefault="00C26CBE" w:rsidP="00C26CBE">
            <w:r>
              <w:t>Hume, David: Beszélgetések a természetes vallásról, Budapest: Atlantisz, 2006.</w:t>
            </w:r>
          </w:p>
          <w:p w:rsidR="00C26CBE" w:rsidRDefault="00C26CBE" w:rsidP="00C26CBE"/>
          <w:p w:rsidR="00C26CBE" w:rsidRDefault="00C26CBE" w:rsidP="00C26CBE">
            <w:r>
              <w:t xml:space="preserve">Jordan, </w:t>
            </w:r>
            <w:proofErr w:type="spellStart"/>
            <w:r>
              <w:t>Jeffrey</w:t>
            </w:r>
            <w:proofErr w:type="spellEnd"/>
            <w:r>
              <w:t xml:space="preserve"> J. (</w:t>
            </w:r>
            <w:proofErr w:type="spellStart"/>
            <w:r>
              <w:t>ed</w:t>
            </w:r>
            <w:proofErr w:type="spellEnd"/>
            <w:r>
              <w:t xml:space="preserve">):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proofErr w:type="gramStart"/>
            <w:r>
              <w:t xml:space="preserve">:  </w:t>
            </w:r>
            <w:proofErr w:type="spellStart"/>
            <w:r>
              <w:t>the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</w:t>
            </w:r>
            <w:proofErr w:type="spellStart"/>
            <w:r>
              <w:t>thinkers</w:t>
            </w:r>
            <w:proofErr w:type="spellEnd"/>
            <w:r>
              <w:t xml:space="preserve">, </w:t>
            </w:r>
            <w:proofErr w:type="spellStart"/>
            <w:r>
              <w:t>Continuum</w:t>
            </w:r>
            <w:proofErr w:type="spellEnd"/>
            <w:r>
              <w:t xml:space="preserve"> 2011.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Kenny</w:t>
            </w:r>
            <w:proofErr w:type="spellEnd"/>
            <w:r>
              <w:t>, A</w:t>
            </w:r>
            <w:proofErr w:type="gramStart"/>
            <w:r>
              <w:t>.:</w:t>
            </w:r>
            <w:proofErr w:type="gramEnd"/>
            <w:r>
              <w:t xml:space="preserve"> The </w:t>
            </w:r>
            <w:proofErr w:type="spellStart"/>
            <w:r>
              <w:t>God</w:t>
            </w:r>
            <w:proofErr w:type="spellEnd"/>
            <w:r>
              <w:t xml:space="preserve"> Of The </w:t>
            </w:r>
            <w:proofErr w:type="spellStart"/>
            <w:r>
              <w:t>Philosophers</w:t>
            </w:r>
            <w:proofErr w:type="spellEnd"/>
            <w:r>
              <w:t xml:space="preserve">,  Oxford: </w:t>
            </w:r>
            <w:proofErr w:type="spellStart"/>
            <w:r>
              <w:t>Clarendon</w:t>
            </w:r>
            <w:proofErr w:type="spellEnd"/>
            <w:r>
              <w:t xml:space="preserve"> Press, 1979 (Reprinted 2001)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Kenny</w:t>
            </w:r>
            <w:proofErr w:type="spellEnd"/>
            <w:r>
              <w:t>, A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is </w:t>
            </w:r>
            <w:proofErr w:type="spellStart"/>
            <w:r>
              <w:t>faith</w:t>
            </w:r>
            <w:proofErr w:type="spellEnd"/>
            <w:r>
              <w:t xml:space="preserve">? </w:t>
            </w:r>
            <w:proofErr w:type="spellStart"/>
            <w:r>
              <w:t>Essays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Oxford: OUP, 1992.</w:t>
            </w:r>
          </w:p>
          <w:p w:rsidR="00C26CBE" w:rsidRDefault="00C26CBE" w:rsidP="00C26CBE"/>
          <w:p w:rsidR="00C26CBE" w:rsidRDefault="00C26CBE" w:rsidP="00C26CBE">
            <w:r>
              <w:t xml:space="preserve">Le </w:t>
            </w:r>
            <w:proofErr w:type="spellStart"/>
            <w:r>
              <w:t>Poidevin</w:t>
            </w:r>
            <w:proofErr w:type="spellEnd"/>
            <w:proofErr w:type="gramStart"/>
            <w:r>
              <w:t>,  Robin</w:t>
            </w:r>
            <w:proofErr w:type="gramEnd"/>
            <w:r>
              <w:t xml:space="preserve">: </w:t>
            </w:r>
            <w:proofErr w:type="spellStart"/>
            <w:r>
              <w:t>Agnosticism</w:t>
            </w:r>
            <w:proofErr w:type="spellEnd"/>
            <w:r>
              <w:t xml:space="preserve">. A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Introduction</w:t>
            </w:r>
            <w:proofErr w:type="spellEnd"/>
            <w:r>
              <w:t>, Oxford: OUP, 2010.</w:t>
            </w:r>
          </w:p>
          <w:p w:rsidR="00C26CBE" w:rsidRDefault="00C26CBE" w:rsidP="00C26CBE"/>
          <w:p w:rsidR="00C26CBE" w:rsidRDefault="00C26CBE" w:rsidP="00C26CBE">
            <w:r>
              <w:t xml:space="preserve">Le </w:t>
            </w:r>
            <w:proofErr w:type="spellStart"/>
            <w:r>
              <w:t>Poidevin</w:t>
            </w:r>
            <w:proofErr w:type="spellEnd"/>
            <w:proofErr w:type="gramStart"/>
            <w:r>
              <w:t>,  Robin</w:t>
            </w:r>
            <w:proofErr w:type="gramEnd"/>
            <w:r>
              <w:t xml:space="preserve">: </w:t>
            </w:r>
            <w:proofErr w:type="spellStart"/>
            <w:r>
              <w:t>Arguing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Atheism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London and New York: </w:t>
            </w:r>
            <w:proofErr w:type="spellStart"/>
            <w:r>
              <w:t>Routledge</w:t>
            </w:r>
            <w:proofErr w:type="spellEnd"/>
            <w:r>
              <w:t>, 1996.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Mackie</w:t>
            </w:r>
            <w:proofErr w:type="spellEnd"/>
            <w:r>
              <w:t xml:space="preserve">, J. L.: The </w:t>
            </w:r>
            <w:proofErr w:type="spellStart"/>
            <w:r>
              <w:t>Miracle</w:t>
            </w:r>
            <w:proofErr w:type="spellEnd"/>
            <w:r>
              <w:t xml:space="preserve"> of </w:t>
            </w:r>
            <w:proofErr w:type="spellStart"/>
            <w:r>
              <w:t>Theism</w:t>
            </w:r>
            <w:proofErr w:type="spellEnd"/>
            <w:r>
              <w:t xml:space="preserve">, Oxford: </w:t>
            </w:r>
            <w:proofErr w:type="spellStart"/>
            <w:r>
              <w:t>Clarendon</w:t>
            </w:r>
            <w:proofErr w:type="spellEnd"/>
            <w:r>
              <w:t xml:space="preserve"> Press, 1982.</w:t>
            </w:r>
          </w:p>
          <w:p w:rsidR="00C26CBE" w:rsidRDefault="00C26CBE" w:rsidP="00C26CBE"/>
          <w:p w:rsidR="00C26CBE" w:rsidRDefault="00C26CBE" w:rsidP="00C26CBE">
            <w:r>
              <w:t>Mann, William E</w:t>
            </w:r>
            <w:proofErr w:type="gramStart"/>
            <w:r>
              <w:t>.:</w:t>
            </w:r>
            <w:proofErr w:type="gramEnd"/>
            <w:r>
              <w:t xml:space="preserve"> The </w:t>
            </w:r>
            <w:proofErr w:type="spellStart"/>
            <w:r>
              <w:t>Blackwell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Oxford: </w:t>
            </w:r>
            <w:proofErr w:type="spellStart"/>
            <w:r>
              <w:t>Blackwell</w:t>
            </w:r>
            <w:proofErr w:type="spellEnd"/>
            <w:r>
              <w:t>, 2005.</w:t>
            </w:r>
          </w:p>
          <w:p w:rsidR="00C26CBE" w:rsidRDefault="00C26CBE" w:rsidP="00C26CBE"/>
          <w:p w:rsidR="00C26CBE" w:rsidRDefault="00C26CBE" w:rsidP="00C26CBE">
            <w:r>
              <w:t>Martin, Michael</w:t>
            </w:r>
            <w:proofErr w:type="gramStart"/>
            <w:r>
              <w:t xml:space="preserve">:  </w:t>
            </w:r>
            <w:proofErr w:type="spellStart"/>
            <w:r>
              <w:t>Atheism</w:t>
            </w:r>
            <w:proofErr w:type="spellEnd"/>
            <w:proofErr w:type="gramEnd"/>
            <w:r>
              <w:t xml:space="preserve">: A </w:t>
            </w:r>
            <w:proofErr w:type="spellStart"/>
            <w:r>
              <w:t>Philosophical</w:t>
            </w:r>
            <w:proofErr w:type="spellEnd"/>
            <w:r>
              <w:t xml:space="preserve"> </w:t>
            </w:r>
            <w:proofErr w:type="spellStart"/>
            <w:r>
              <w:t>Justification</w:t>
            </w:r>
            <w:proofErr w:type="spellEnd"/>
            <w:r>
              <w:t xml:space="preserve">, Philadelphia: </w:t>
            </w:r>
            <w:proofErr w:type="spellStart"/>
            <w:r>
              <w:t>Temple</w:t>
            </w:r>
            <w:proofErr w:type="spellEnd"/>
            <w:r>
              <w:t xml:space="preserve"> University Press, 1990.</w:t>
            </w:r>
          </w:p>
          <w:p w:rsidR="00C26CBE" w:rsidRDefault="00C26CBE" w:rsidP="00C26CBE"/>
          <w:p w:rsidR="00C26CBE" w:rsidRDefault="00C26CBE" w:rsidP="00C26CBE">
            <w:r>
              <w:t>Martin, Michael (</w:t>
            </w:r>
            <w:proofErr w:type="spellStart"/>
            <w:r>
              <w:t>ed</w:t>
            </w:r>
            <w:proofErr w:type="spellEnd"/>
            <w:r>
              <w:t xml:space="preserve">): The Cambridge </w:t>
            </w:r>
            <w:proofErr w:type="spellStart"/>
            <w:r>
              <w:t>Companion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Atheism</w:t>
            </w:r>
            <w:proofErr w:type="spellEnd"/>
            <w:proofErr w:type="gramStart"/>
            <w:r>
              <w:t>,  Cambridge</w:t>
            </w:r>
            <w:proofErr w:type="gramEnd"/>
            <w:r>
              <w:t xml:space="preserve">: </w:t>
            </w:r>
            <w:proofErr w:type="spellStart"/>
            <w:r>
              <w:t>Cambridge</w:t>
            </w:r>
            <w:proofErr w:type="spellEnd"/>
            <w:r>
              <w:t xml:space="preserve"> University Press 2007.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lastRenderedPageBreak/>
              <w:t>Oppy</w:t>
            </w:r>
            <w:proofErr w:type="spellEnd"/>
            <w:r>
              <w:t xml:space="preserve">, G. – </w:t>
            </w:r>
            <w:proofErr w:type="spellStart"/>
            <w:r>
              <w:t>Trakakis</w:t>
            </w:r>
            <w:proofErr w:type="spellEnd"/>
            <w:r>
              <w:t>, N. N</w:t>
            </w:r>
            <w:proofErr w:type="gramStart"/>
            <w:r>
              <w:t>.:</w:t>
            </w:r>
            <w:proofErr w:type="gramEnd"/>
            <w:r>
              <w:t xml:space="preserve"> The </w:t>
            </w:r>
            <w:proofErr w:type="spellStart"/>
            <w:r>
              <w:t>History</w:t>
            </w:r>
            <w:proofErr w:type="spellEnd"/>
            <w:r>
              <w:t xml:space="preserve"> of Western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</w:t>
            </w:r>
            <w:proofErr w:type="spellStart"/>
            <w:r>
              <w:t>Volume</w:t>
            </w:r>
            <w:proofErr w:type="spellEnd"/>
            <w:r>
              <w:t xml:space="preserve"> 1 – 4, </w:t>
            </w:r>
            <w:proofErr w:type="spellStart"/>
            <w:r>
              <w:t>Routledge</w:t>
            </w:r>
            <w:proofErr w:type="spellEnd"/>
            <w:r>
              <w:t>, 2014.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Oppy</w:t>
            </w:r>
            <w:proofErr w:type="spellEnd"/>
            <w:r>
              <w:t>, G</w:t>
            </w:r>
            <w:proofErr w:type="gramStart"/>
            <w:r>
              <w:t>.:</w:t>
            </w:r>
            <w:proofErr w:type="gramEnd"/>
            <w:r>
              <w:t xml:space="preserve">  The </w:t>
            </w:r>
            <w:proofErr w:type="spellStart"/>
            <w:r>
              <w:t>Routledge</w:t>
            </w:r>
            <w:proofErr w:type="spellEnd"/>
            <w:r>
              <w:t xml:space="preserve"> </w:t>
            </w:r>
            <w:proofErr w:type="spellStart"/>
            <w:r>
              <w:t>Handbook</w:t>
            </w:r>
            <w:proofErr w:type="spellEnd"/>
            <w:r>
              <w:t xml:space="preserve"> of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</w:t>
            </w:r>
            <w:proofErr w:type="spellStart"/>
            <w:r>
              <w:t>Routledge</w:t>
            </w:r>
            <w:proofErr w:type="spellEnd"/>
            <w:r>
              <w:t>, 2015.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Peterson</w:t>
            </w:r>
            <w:proofErr w:type="spellEnd"/>
            <w:r>
              <w:t xml:space="preserve">, Michael L. and </w:t>
            </w:r>
            <w:proofErr w:type="spellStart"/>
            <w:r>
              <w:t>VanArragon</w:t>
            </w:r>
            <w:proofErr w:type="spellEnd"/>
            <w:r>
              <w:t>, Raymond J.  (</w:t>
            </w:r>
            <w:proofErr w:type="spellStart"/>
            <w:r>
              <w:t>eds</w:t>
            </w:r>
            <w:proofErr w:type="spellEnd"/>
            <w:r>
              <w:t xml:space="preserve">):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Debates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 Oxford </w:t>
            </w:r>
            <w:proofErr w:type="spellStart"/>
            <w:r>
              <w:t>Blackwell</w:t>
            </w:r>
            <w:proofErr w:type="spellEnd"/>
            <w:r>
              <w:t>, 2004.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Pojman</w:t>
            </w:r>
            <w:proofErr w:type="spellEnd"/>
            <w:r>
              <w:t xml:space="preserve">, Louis P. </w:t>
            </w:r>
            <w:proofErr w:type="gramStart"/>
            <w:r>
              <w:t>and  Rea</w:t>
            </w:r>
            <w:proofErr w:type="gramEnd"/>
            <w:r>
              <w:t>, Michael R. (</w:t>
            </w:r>
            <w:proofErr w:type="spellStart"/>
            <w:r>
              <w:t>eds</w:t>
            </w:r>
            <w:proofErr w:type="spellEnd"/>
            <w:r>
              <w:t xml:space="preserve">):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: An </w:t>
            </w:r>
            <w:proofErr w:type="spellStart"/>
            <w:r>
              <w:t>Anthology</w:t>
            </w:r>
            <w:proofErr w:type="spellEnd"/>
            <w:r>
              <w:t xml:space="preserve">, </w:t>
            </w:r>
            <w:proofErr w:type="spellStart"/>
            <w:r>
              <w:t>Sixth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, </w:t>
            </w:r>
            <w:proofErr w:type="spellStart"/>
            <w:r>
              <w:t>Wadsworth</w:t>
            </w:r>
            <w:proofErr w:type="spellEnd"/>
            <w:r>
              <w:t>, 2012.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Rowe</w:t>
            </w:r>
            <w:proofErr w:type="spellEnd"/>
            <w:r>
              <w:t xml:space="preserve">, W. L.: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: An </w:t>
            </w:r>
            <w:proofErr w:type="spellStart"/>
            <w:r>
              <w:t>Introduction</w:t>
            </w:r>
            <w:proofErr w:type="spellEnd"/>
            <w:r>
              <w:t xml:space="preserve">, </w:t>
            </w:r>
            <w:proofErr w:type="spellStart"/>
            <w:r>
              <w:t>Wadsworth</w:t>
            </w:r>
            <w:proofErr w:type="spellEnd"/>
            <w:r>
              <w:t xml:space="preserve"> 2007.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Rowe</w:t>
            </w:r>
            <w:proofErr w:type="spellEnd"/>
            <w:r>
              <w:t xml:space="preserve">, W. L.: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God</w:t>
            </w:r>
            <w:proofErr w:type="spellEnd"/>
            <w:r>
              <w:t xml:space="preserve"> be Free</w:t>
            </w:r>
            <w:proofErr w:type="gramStart"/>
            <w:r>
              <w:t>?,</w:t>
            </w:r>
            <w:proofErr w:type="gramEnd"/>
            <w:r>
              <w:t xml:space="preserve"> Oxford </w:t>
            </w:r>
            <w:proofErr w:type="spellStart"/>
            <w:r>
              <w:t>Oxford</w:t>
            </w:r>
            <w:proofErr w:type="spellEnd"/>
            <w:r>
              <w:t xml:space="preserve"> University Press 2004.</w:t>
            </w:r>
          </w:p>
          <w:p w:rsidR="00C26CBE" w:rsidRDefault="00C26CBE" w:rsidP="00C26CBE"/>
          <w:p w:rsidR="00C26CBE" w:rsidRDefault="00C26CBE" w:rsidP="00C26CBE">
            <w:r>
              <w:t xml:space="preserve">Russell, Bertrand: Russell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Religion</w:t>
            </w:r>
            <w:proofErr w:type="spellEnd"/>
            <w:r>
              <w:t xml:space="preserve"> </w:t>
            </w:r>
            <w:proofErr w:type="spellStart"/>
            <w:r>
              <w:t>Selections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Writings</w:t>
            </w:r>
            <w:proofErr w:type="spellEnd"/>
            <w:r>
              <w:t xml:space="preserve"> of Bertrand Russell, London </w:t>
            </w:r>
            <w:proofErr w:type="spellStart"/>
            <w:r>
              <w:t>Routledge</w:t>
            </w:r>
            <w:proofErr w:type="spellEnd"/>
            <w:r>
              <w:t>, 1999.</w:t>
            </w:r>
          </w:p>
          <w:p w:rsidR="00C26CBE" w:rsidRDefault="00C26CBE" w:rsidP="00C26CBE"/>
          <w:p w:rsidR="00C26CBE" w:rsidRDefault="00C26CBE" w:rsidP="00C26CBE">
            <w:r>
              <w:t xml:space="preserve">Russell, Bertrand: </w:t>
            </w:r>
            <w:proofErr w:type="spellStart"/>
            <w:r>
              <w:t>Why</w:t>
            </w:r>
            <w:proofErr w:type="spellEnd"/>
            <w:r>
              <w:t xml:space="preserve"> I am </w:t>
            </w:r>
            <w:proofErr w:type="spellStart"/>
            <w:r>
              <w:t>not</w:t>
            </w:r>
            <w:proofErr w:type="spellEnd"/>
            <w:r>
              <w:t xml:space="preserve"> a Christian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Essays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Religion</w:t>
            </w:r>
            <w:proofErr w:type="spellEnd"/>
            <w:r>
              <w:t xml:space="preserve"> and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Subjects</w:t>
            </w:r>
            <w:proofErr w:type="spellEnd"/>
            <w:r>
              <w:t xml:space="preserve">,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preface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Simon </w:t>
            </w:r>
            <w:proofErr w:type="spellStart"/>
            <w:r>
              <w:t>Blackburn</w:t>
            </w:r>
            <w:proofErr w:type="spellEnd"/>
            <w:r>
              <w:t xml:space="preserve">, London </w:t>
            </w:r>
            <w:proofErr w:type="spellStart"/>
            <w:r>
              <w:t>Routledge</w:t>
            </w:r>
            <w:proofErr w:type="spellEnd"/>
            <w:r>
              <w:t xml:space="preserve">, 2004. (a címadó szöveg magyarul: </w:t>
            </w:r>
            <w:hyperlink r:id="rId7" w:history="1">
              <w:r w:rsidRPr="00F67684">
                <w:rPr>
                  <w:rStyle w:val="Hiperhivatkozs"/>
                </w:rPr>
                <w:t>http://www.mek.iif.hu/porta/szint/tarsad/filoz/miertnem.hun</w:t>
              </w:r>
            </w:hyperlink>
            <w:r>
              <w:t>)</w:t>
            </w:r>
          </w:p>
          <w:p w:rsidR="00C26CBE" w:rsidRDefault="00C26CBE" w:rsidP="00C26CBE"/>
          <w:p w:rsidR="00C26CBE" w:rsidRDefault="00C26CBE" w:rsidP="00C26CBE">
            <w:r w:rsidRPr="002C7AD9">
              <w:t>Szalai Miklós</w:t>
            </w:r>
            <w:r>
              <w:t>:</w:t>
            </w:r>
            <w:r w:rsidRPr="002C7AD9">
              <w:t xml:space="preserve"> Létezik-e Isten? Ateista érvek a mai angolszász filozófiában. Budapest, 2006, </w:t>
            </w:r>
            <w:proofErr w:type="spellStart"/>
            <w:r w:rsidRPr="002C7AD9">
              <w:t>L’Harmattan</w:t>
            </w:r>
            <w:proofErr w:type="spellEnd"/>
            <w:r w:rsidRPr="002C7AD9">
              <w:t>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Swinburne</w:t>
            </w:r>
            <w:proofErr w:type="spellEnd"/>
            <w:r>
              <w:t>, R</w:t>
            </w:r>
            <w:proofErr w:type="gramStart"/>
            <w:r>
              <w:t>.:</w:t>
            </w:r>
            <w:proofErr w:type="gramEnd"/>
            <w:r>
              <w:t xml:space="preserve"> The </w:t>
            </w:r>
            <w:proofErr w:type="spellStart"/>
            <w:r>
              <w:t>Coherence</w:t>
            </w:r>
            <w:proofErr w:type="spellEnd"/>
            <w:r>
              <w:t xml:space="preserve"> of </w:t>
            </w:r>
            <w:proofErr w:type="spellStart"/>
            <w:r>
              <w:t>Theism</w:t>
            </w:r>
            <w:proofErr w:type="spellEnd"/>
            <w:r>
              <w:t xml:space="preserve">, </w:t>
            </w:r>
            <w:proofErr w:type="spellStart"/>
            <w:r>
              <w:t>Revised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., Oxford: </w:t>
            </w:r>
            <w:proofErr w:type="spellStart"/>
            <w:r>
              <w:t>Clarendon</w:t>
            </w:r>
            <w:proofErr w:type="spellEnd"/>
            <w:r>
              <w:t xml:space="preserve"> Press, 1993.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Swinburne</w:t>
            </w:r>
            <w:proofErr w:type="spellEnd"/>
            <w:r>
              <w:t>, R</w:t>
            </w:r>
            <w:proofErr w:type="gramStart"/>
            <w:r>
              <w:t>.:</w:t>
            </w:r>
            <w:proofErr w:type="gramEnd"/>
            <w:r>
              <w:t xml:space="preserve"> Van Isten? Budapest: Kossuth, 1998.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Swinburne</w:t>
            </w:r>
            <w:proofErr w:type="spellEnd"/>
            <w:r>
              <w:t>, R</w:t>
            </w:r>
            <w:proofErr w:type="gramStart"/>
            <w:r>
              <w:t>.:</w:t>
            </w:r>
            <w:proofErr w:type="gramEnd"/>
            <w:r>
              <w:t xml:space="preserve"> The </w:t>
            </w:r>
            <w:proofErr w:type="spellStart"/>
            <w:r>
              <w:t>Existence</w:t>
            </w:r>
            <w:proofErr w:type="spellEnd"/>
            <w:r>
              <w:t xml:space="preserve"> of </w:t>
            </w:r>
            <w:proofErr w:type="spellStart"/>
            <w:r>
              <w:t>God</w:t>
            </w:r>
            <w:proofErr w:type="spellEnd"/>
            <w:r>
              <w:t>,  2ed, Oxford OUP, 2004.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Taliaferro</w:t>
            </w:r>
            <w:proofErr w:type="spellEnd"/>
            <w:r>
              <w:t xml:space="preserve">, Charles - </w:t>
            </w:r>
            <w:proofErr w:type="spellStart"/>
            <w:r>
              <w:t>Draper</w:t>
            </w:r>
            <w:proofErr w:type="spellEnd"/>
            <w:r>
              <w:t xml:space="preserve">, Paul, - </w:t>
            </w:r>
            <w:proofErr w:type="spellStart"/>
            <w:r>
              <w:t>Quinn</w:t>
            </w:r>
            <w:proofErr w:type="spellEnd"/>
            <w:r>
              <w:t>, Philip L. (</w:t>
            </w:r>
            <w:proofErr w:type="spellStart"/>
            <w:r>
              <w:t>eds</w:t>
            </w:r>
            <w:proofErr w:type="spellEnd"/>
            <w:r>
              <w:t>)</w:t>
            </w:r>
            <w:proofErr w:type="gramStart"/>
            <w:r>
              <w:t>:  A</w:t>
            </w:r>
            <w:proofErr w:type="gramEnd"/>
            <w:r>
              <w:t xml:space="preserve"> </w:t>
            </w:r>
            <w:proofErr w:type="spellStart"/>
            <w:r>
              <w:t>Companion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, 2nd </w:t>
            </w:r>
            <w:proofErr w:type="spellStart"/>
            <w:r>
              <w:t>ed</w:t>
            </w:r>
            <w:proofErr w:type="spellEnd"/>
            <w:r>
              <w:t>. (</w:t>
            </w:r>
            <w:proofErr w:type="spellStart"/>
            <w:r>
              <w:t>Blackwell</w:t>
            </w:r>
            <w:proofErr w:type="spellEnd"/>
            <w:r>
              <w:t xml:space="preserve"> </w:t>
            </w:r>
            <w:proofErr w:type="spellStart"/>
            <w:r>
              <w:t>Companions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), Oxford: </w:t>
            </w:r>
            <w:proofErr w:type="spellStart"/>
            <w:r>
              <w:t>Blackwell</w:t>
            </w:r>
            <w:proofErr w:type="spellEnd"/>
            <w:r>
              <w:t>, 2010.</w:t>
            </w:r>
          </w:p>
          <w:p w:rsidR="00C26CBE" w:rsidRDefault="00C26CBE" w:rsidP="00C26CBE"/>
          <w:p w:rsidR="00C26CBE" w:rsidRDefault="00C26CBE" w:rsidP="00C26CBE">
            <w:proofErr w:type="spellStart"/>
            <w:r>
              <w:t>Wainwright</w:t>
            </w:r>
            <w:proofErr w:type="spellEnd"/>
            <w:r>
              <w:t>, William J. (</w:t>
            </w:r>
            <w:proofErr w:type="spellStart"/>
            <w:r>
              <w:t>ed</w:t>
            </w:r>
            <w:proofErr w:type="spellEnd"/>
            <w:r>
              <w:t xml:space="preserve">.): The Oxford </w:t>
            </w:r>
            <w:proofErr w:type="spellStart"/>
            <w:r>
              <w:t>handbook</w:t>
            </w:r>
            <w:proofErr w:type="spellEnd"/>
            <w:r>
              <w:t xml:space="preserve"> of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>, Oxford: OUP, 2005.</w:t>
            </w:r>
          </w:p>
          <w:p w:rsidR="00C26CBE" w:rsidRDefault="00C26CBE" w:rsidP="00C26CBE"/>
          <w:p w:rsidR="00C26CBE" w:rsidRDefault="00C26CBE" w:rsidP="00C26CBE">
            <w:pPr>
              <w:rPr>
                <w:spacing w:val="-3"/>
              </w:rPr>
            </w:pPr>
            <w:proofErr w:type="spellStart"/>
            <w:r>
              <w:t>Wierenga</w:t>
            </w:r>
            <w:proofErr w:type="spellEnd"/>
            <w:r>
              <w:t>, Edward J</w:t>
            </w:r>
            <w:proofErr w:type="gramStart"/>
            <w:r>
              <w:t>.:</w:t>
            </w:r>
            <w:proofErr w:type="gramEnd"/>
            <w:r>
              <w:t xml:space="preserve"> The </w:t>
            </w:r>
            <w:proofErr w:type="spellStart"/>
            <w:r>
              <w:t>Nature</w:t>
            </w:r>
            <w:proofErr w:type="spellEnd"/>
            <w:r>
              <w:t xml:space="preserve"> of </w:t>
            </w:r>
            <w:proofErr w:type="spellStart"/>
            <w:r>
              <w:t>God</w:t>
            </w:r>
            <w:proofErr w:type="spellEnd"/>
            <w:r>
              <w:t xml:space="preserve">: An </w:t>
            </w:r>
            <w:proofErr w:type="spellStart"/>
            <w:r>
              <w:t>Inquiry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Divine</w:t>
            </w:r>
            <w:proofErr w:type="spellEnd"/>
            <w:r>
              <w:t xml:space="preserve"> </w:t>
            </w:r>
            <w:proofErr w:type="spellStart"/>
            <w:r>
              <w:t>Attributes</w:t>
            </w:r>
            <w:proofErr w:type="spellEnd"/>
            <w:r>
              <w:t xml:space="preserve"> (</w:t>
            </w:r>
            <w:proofErr w:type="spellStart"/>
            <w:r>
              <w:t>Cornell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Philosophy</w:t>
            </w:r>
            <w:proofErr w:type="spellEnd"/>
            <w:r>
              <w:t xml:space="preserve"> of </w:t>
            </w:r>
            <w:proofErr w:type="spellStart"/>
            <w:r>
              <w:t>Religion</w:t>
            </w:r>
            <w:proofErr w:type="spellEnd"/>
            <w:r>
              <w:t xml:space="preserve">), Ithaca, NY: </w:t>
            </w:r>
            <w:proofErr w:type="spellStart"/>
            <w:r>
              <w:t>Cornell</w:t>
            </w:r>
            <w:proofErr w:type="spellEnd"/>
            <w:r>
              <w:t xml:space="preserve"> University Press, 1989.</w:t>
            </w:r>
          </w:p>
          <w:p w:rsidR="00C26CBE" w:rsidRDefault="00C26CBE" w:rsidP="009A75EA">
            <w:pPr>
              <w:rPr>
                <w:spacing w:val="-3"/>
              </w:rPr>
            </w:pPr>
          </w:p>
        </w:tc>
      </w:tr>
    </w:tbl>
    <w:p w:rsidR="0055341A" w:rsidRDefault="0055341A" w:rsidP="0055341A"/>
    <w:p w:rsidR="0055341A" w:rsidRDefault="0055341A" w:rsidP="0055341A"/>
    <w:p w:rsidR="0055341A" w:rsidRDefault="0055341A" w:rsidP="0055341A"/>
    <w:p w:rsidR="0055341A" w:rsidRDefault="0055341A" w:rsidP="0055341A"/>
    <w:p w:rsidR="00B67663" w:rsidRDefault="00B67663" w:rsidP="008926CA">
      <w:pPr>
        <w:rPr>
          <w:color w:val="0000FF"/>
        </w:rPr>
      </w:pPr>
    </w:p>
    <w:sectPr w:rsidR="00B67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2C9" w:rsidRDefault="00A432C9" w:rsidP="00C66527">
      <w:r>
        <w:separator/>
      </w:r>
    </w:p>
  </w:endnote>
  <w:endnote w:type="continuationSeparator" w:id="0">
    <w:p w:rsidR="00A432C9" w:rsidRDefault="00A432C9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4248"/>
      <w:docPartObj>
        <w:docPartGallery w:val="Page Numbers (Bottom of Page)"/>
        <w:docPartUnique/>
      </w:docPartObj>
    </w:sdtPr>
    <w:sdtEndPr/>
    <w:sdtContent>
      <w:p w:rsidR="00C66527" w:rsidRDefault="00C665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D6">
          <w:rPr>
            <w:noProof/>
          </w:rPr>
          <w:t>3</w:t>
        </w:r>
        <w:r>
          <w:fldChar w:fldCharType="end"/>
        </w:r>
      </w:p>
    </w:sdtContent>
  </w:sdt>
  <w:p w:rsidR="00C66527" w:rsidRDefault="00C665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2C9" w:rsidRDefault="00A432C9" w:rsidP="00C66527">
      <w:r>
        <w:separator/>
      </w:r>
    </w:p>
  </w:footnote>
  <w:footnote w:type="continuationSeparator" w:id="0">
    <w:p w:rsidR="00A432C9" w:rsidRDefault="00A432C9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028E4"/>
    <w:rsid w:val="000128B9"/>
    <w:rsid w:val="00013DDD"/>
    <w:rsid w:val="000901AC"/>
    <w:rsid w:val="00205778"/>
    <w:rsid w:val="00207167"/>
    <w:rsid w:val="00221382"/>
    <w:rsid w:val="00226E48"/>
    <w:rsid w:val="00255274"/>
    <w:rsid w:val="002C7AD9"/>
    <w:rsid w:val="003279A0"/>
    <w:rsid w:val="00361AD6"/>
    <w:rsid w:val="00397EE7"/>
    <w:rsid w:val="003A3339"/>
    <w:rsid w:val="003D74A9"/>
    <w:rsid w:val="003E4B09"/>
    <w:rsid w:val="003F2971"/>
    <w:rsid w:val="004B33AB"/>
    <w:rsid w:val="0055341A"/>
    <w:rsid w:val="005B7121"/>
    <w:rsid w:val="00622D9A"/>
    <w:rsid w:val="00650460"/>
    <w:rsid w:val="006E3DA0"/>
    <w:rsid w:val="00737B5D"/>
    <w:rsid w:val="00741398"/>
    <w:rsid w:val="00787E1C"/>
    <w:rsid w:val="00797C7B"/>
    <w:rsid w:val="007C12C5"/>
    <w:rsid w:val="007C6D9B"/>
    <w:rsid w:val="008253DB"/>
    <w:rsid w:val="00852678"/>
    <w:rsid w:val="00871541"/>
    <w:rsid w:val="008926CA"/>
    <w:rsid w:val="0099268E"/>
    <w:rsid w:val="009A75EA"/>
    <w:rsid w:val="009B5DF7"/>
    <w:rsid w:val="009E0ED6"/>
    <w:rsid w:val="00A372F7"/>
    <w:rsid w:val="00A432C9"/>
    <w:rsid w:val="00A64157"/>
    <w:rsid w:val="00B63E0A"/>
    <w:rsid w:val="00B67663"/>
    <w:rsid w:val="00B73A60"/>
    <w:rsid w:val="00B75E9B"/>
    <w:rsid w:val="00BC532B"/>
    <w:rsid w:val="00C24D4F"/>
    <w:rsid w:val="00C26CBE"/>
    <w:rsid w:val="00C40CA4"/>
    <w:rsid w:val="00C66527"/>
    <w:rsid w:val="00D05FF3"/>
    <w:rsid w:val="00D439CA"/>
    <w:rsid w:val="00DA2100"/>
    <w:rsid w:val="00DE2863"/>
    <w:rsid w:val="00E47375"/>
    <w:rsid w:val="00E56511"/>
    <w:rsid w:val="00E6609E"/>
    <w:rsid w:val="00E87C60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279A7-C1D6-418E-A566-ACDE2757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rsid w:val="00C66527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rsid w:val="00C6652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C66527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665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k.iif.hu/porta/szint/tarsad/filoz/miertnem.hu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4</cp:revision>
  <dcterms:created xsi:type="dcterms:W3CDTF">2019-05-13T15:48:00Z</dcterms:created>
  <dcterms:modified xsi:type="dcterms:W3CDTF">2019-06-01T12:42:00Z</dcterms:modified>
</cp:coreProperties>
</file>